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A1" w:rsidRDefault="00067DA1" w:rsidP="00067D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67DA1">
        <w:rPr>
          <w:rFonts w:eastAsiaTheme="minorHAnsi"/>
          <w:b/>
          <w:sz w:val="28"/>
          <w:szCs w:val="28"/>
          <w:lang w:eastAsia="en-US"/>
        </w:rPr>
        <w:t>Уточнен порядок представительства в административном судопроизводстве</w:t>
      </w:r>
    </w:p>
    <w:p w:rsidR="00067DA1" w:rsidRPr="00067DA1" w:rsidRDefault="00067DA1" w:rsidP="00067DA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DA1" w:rsidRPr="00067DA1" w:rsidRDefault="00067DA1" w:rsidP="00067D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7DA1">
        <w:rPr>
          <w:rFonts w:eastAsiaTheme="minorHAnsi"/>
          <w:sz w:val="28"/>
          <w:szCs w:val="28"/>
          <w:lang w:eastAsia="en-US"/>
        </w:rPr>
        <w:t>Федеральным законом от 02.06.2016 № 169-ФЗ «О внесении изменений в статьи 55 и 57 Кодекса административного судопроизводства Российской Федерации» уточнен порядок представительства в административном судопроизводстве.</w:t>
      </w:r>
    </w:p>
    <w:p w:rsidR="00067DA1" w:rsidRPr="00067DA1" w:rsidRDefault="00067DA1" w:rsidP="00067D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7DA1">
        <w:rPr>
          <w:rFonts w:eastAsiaTheme="minorHAnsi"/>
          <w:sz w:val="28"/>
          <w:szCs w:val="28"/>
          <w:lang w:eastAsia="en-US"/>
        </w:rPr>
        <w:t>В соответствии с частью 1 статьи 55 Кодекса административного судопроизводства Российской Федерации обязательным условием представительства в суде по административным делам является наличие у представителя высшего юридического образования.</w:t>
      </w:r>
    </w:p>
    <w:p w:rsidR="00067DA1" w:rsidRPr="00067DA1" w:rsidRDefault="00067DA1" w:rsidP="00067D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7DA1">
        <w:rPr>
          <w:rFonts w:eastAsiaTheme="minorHAnsi"/>
          <w:sz w:val="28"/>
          <w:szCs w:val="28"/>
          <w:lang w:eastAsia="en-US"/>
        </w:rPr>
        <w:t>Суд принимает решение о допуске представителя в судебный процесс на основании представленных им документов о своем образовании, а также документов, удостоверяющих его статус и полномочия (</w:t>
      </w:r>
      <w:proofErr w:type="gramStart"/>
      <w:r w:rsidRPr="00067DA1">
        <w:rPr>
          <w:rFonts w:eastAsiaTheme="minorHAnsi"/>
          <w:sz w:val="28"/>
          <w:szCs w:val="28"/>
          <w:lang w:eastAsia="en-US"/>
        </w:rPr>
        <w:t>ч</w:t>
      </w:r>
      <w:proofErr w:type="gramEnd"/>
      <w:r w:rsidRPr="00067DA1">
        <w:rPr>
          <w:rFonts w:eastAsiaTheme="minorHAnsi"/>
          <w:sz w:val="28"/>
          <w:szCs w:val="28"/>
          <w:lang w:eastAsia="en-US"/>
        </w:rPr>
        <w:t>.3 ст. 55 Кодекса административного судопроизводства Российской Федерации).</w:t>
      </w:r>
    </w:p>
    <w:p w:rsidR="00067DA1" w:rsidRPr="00067DA1" w:rsidRDefault="00067DA1" w:rsidP="00067D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7DA1">
        <w:rPr>
          <w:rFonts w:eastAsiaTheme="minorHAnsi"/>
          <w:sz w:val="28"/>
          <w:szCs w:val="28"/>
          <w:lang w:eastAsia="en-US"/>
        </w:rPr>
        <w:t>Между тем, данная правовая норма сформулирована таким образом, что требование о представлении документов об образовании, наряду с другими представителями, распространяется и на адвокатов. При этом в соответствии с пунктом 1 статьи 9 Федерального закона от 31.05.2002 № 63-ФЗ «Об адвокатской деятельности и адвокатуре в Российской Федерации» обязательным условием приобретения статуса адвоката является наличие высшего юридического образования.</w:t>
      </w:r>
    </w:p>
    <w:p w:rsidR="00067DA1" w:rsidRPr="00067DA1" w:rsidRDefault="00067DA1" w:rsidP="00067D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7DA1">
        <w:rPr>
          <w:rFonts w:eastAsiaTheme="minorHAnsi"/>
          <w:sz w:val="28"/>
          <w:szCs w:val="28"/>
          <w:lang w:eastAsia="en-US"/>
        </w:rPr>
        <w:t>В связи с этим в статью 55 Кодекса административного судопроизводства Российской Федерации внесены изменения, согласно которым адвокаты представляют суду документы, удостоверяющие статус адвоката в соответствии с федеральным законом и их полномочия, а иные представители - документ о своем образовании, а также документы, удостоверяющие их полномочия. Определено, что полномочия адвоката на ведение административного дела в суде должны удостоверяться ордером, выданным соответствующим адвокатским образованием, а в отдельных случаях, предусмотренных данным Кодексом, также доверенностью.</w:t>
      </w:r>
    </w:p>
    <w:p w:rsidR="00F30865" w:rsidRDefault="00F30865" w:rsidP="009A6C2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67DA1" w:rsidRDefault="00067DA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6C26" w:rsidRDefault="00067DA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BE0FEB">
        <w:rPr>
          <w:rFonts w:ascii="Times New Roman" w:hAnsi="Times New Roman" w:cs="Times New Roman"/>
          <w:sz w:val="28"/>
          <w:szCs w:val="28"/>
        </w:rPr>
        <w:t xml:space="preserve"> п</w:t>
      </w:r>
      <w:r w:rsidR="009A6C26">
        <w:rPr>
          <w:rFonts w:ascii="Times New Roman" w:hAnsi="Times New Roman" w:cs="Times New Roman"/>
          <w:sz w:val="28"/>
          <w:szCs w:val="28"/>
        </w:rPr>
        <w:t>рокурор</w:t>
      </w:r>
      <w:r w:rsidR="00BE0FEB">
        <w:rPr>
          <w:rFonts w:ascii="Times New Roman" w:hAnsi="Times New Roman" w:cs="Times New Roman"/>
          <w:sz w:val="28"/>
          <w:szCs w:val="28"/>
        </w:rPr>
        <w:t>а</w:t>
      </w:r>
      <w:r w:rsidR="009A6C26"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  <w:r w:rsidR="009A6C26">
        <w:rPr>
          <w:rFonts w:ascii="Times New Roman" w:hAnsi="Times New Roman" w:cs="Times New Roman"/>
          <w:sz w:val="28"/>
          <w:szCs w:val="28"/>
        </w:rPr>
        <w:tab/>
      </w:r>
    </w:p>
    <w:p w:rsidR="009A6C26" w:rsidRPr="009A6C26" w:rsidRDefault="00067DA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С.В.Жигайло</w:t>
      </w:r>
      <w:proofErr w:type="spellEnd"/>
    </w:p>
    <w:sectPr w:rsidR="009A6C26" w:rsidRPr="009A6C26" w:rsidSect="00EC5A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6C26"/>
    <w:rsid w:val="00067DA1"/>
    <w:rsid w:val="00182DF7"/>
    <w:rsid w:val="001A7039"/>
    <w:rsid w:val="0025626E"/>
    <w:rsid w:val="00285DBF"/>
    <w:rsid w:val="003C313B"/>
    <w:rsid w:val="003E7B3B"/>
    <w:rsid w:val="007C702E"/>
    <w:rsid w:val="008C063D"/>
    <w:rsid w:val="009A6C26"/>
    <w:rsid w:val="00AB50F9"/>
    <w:rsid w:val="00B8204E"/>
    <w:rsid w:val="00BE0FEB"/>
    <w:rsid w:val="00CB719C"/>
    <w:rsid w:val="00D67906"/>
    <w:rsid w:val="00EC5A2E"/>
    <w:rsid w:val="00F3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paragraph" w:styleId="1">
    <w:name w:val="heading 1"/>
    <w:basedOn w:val="a"/>
    <w:link w:val="10"/>
    <w:uiPriority w:val="9"/>
    <w:qFormat/>
    <w:rsid w:val="00F30865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26"/>
  </w:style>
  <w:style w:type="paragraph" w:styleId="a3">
    <w:name w:val="Normal (Web)"/>
    <w:basedOn w:val="a"/>
    <w:uiPriority w:val="99"/>
    <w:semiHidden/>
    <w:unhideWhenUsed/>
    <w:rsid w:val="009A6C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0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1629</Characters>
  <Application>Microsoft Office Word</Application>
  <DocSecurity>0</DocSecurity>
  <Lines>13</Lines>
  <Paragraphs>3</Paragraphs>
  <ScaleCrop>false</ScaleCrop>
  <Company>UralSOFT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2016-06-19T17:34:00Z</dcterms:created>
  <dcterms:modified xsi:type="dcterms:W3CDTF">2016-06-19T17:34:00Z</dcterms:modified>
</cp:coreProperties>
</file>