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91A" w:rsidRDefault="006C6B68">
      <w:pPr>
        <w:autoSpaceDE w:val="0"/>
        <w:rPr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-19050</wp:posOffset>
            </wp:positionV>
            <wp:extent cx="6264275" cy="741680"/>
            <wp:effectExtent l="19050" t="0" r="317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91A">
        <w:rPr>
          <w:b/>
          <w:sz w:val="27"/>
          <w:szCs w:val="27"/>
        </w:rPr>
        <w:t xml:space="preserve">      </w:t>
      </w:r>
    </w:p>
    <w:p w:rsidR="00CF091A" w:rsidRDefault="00CF0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Пенсионного фонда Российской Федерации</w:t>
      </w:r>
    </w:p>
    <w:p w:rsidR="00CF091A" w:rsidRDefault="00CF09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Железногорске Курской области</w:t>
      </w:r>
      <w:r w:rsidR="007F6C82">
        <w:rPr>
          <w:b/>
          <w:bCs/>
          <w:sz w:val="28"/>
          <w:szCs w:val="28"/>
        </w:rPr>
        <w:t xml:space="preserve"> (</w:t>
      </w:r>
      <w:proofErr w:type="gramStart"/>
      <w:r w:rsidR="007F6C82">
        <w:rPr>
          <w:b/>
          <w:bCs/>
          <w:sz w:val="28"/>
          <w:szCs w:val="28"/>
        </w:rPr>
        <w:t>межрайонное</w:t>
      </w:r>
      <w:proofErr w:type="gramEnd"/>
      <w:r w:rsidR="007F6C82">
        <w:rPr>
          <w:b/>
          <w:bCs/>
          <w:sz w:val="28"/>
          <w:szCs w:val="28"/>
        </w:rPr>
        <w:t>)</w:t>
      </w:r>
    </w:p>
    <w:p w:rsidR="00CF091A" w:rsidRDefault="00CF091A">
      <w:pPr>
        <w:jc w:val="center"/>
        <w:rPr>
          <w:b/>
          <w:sz w:val="27"/>
          <w:szCs w:val="27"/>
        </w:rPr>
      </w:pPr>
    </w:p>
    <w:p w:rsidR="00CF091A" w:rsidRDefault="00CF091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  <w:u w:val="single"/>
        </w:rPr>
        <w:t>___________________________________________________</w:t>
      </w:r>
    </w:p>
    <w:p w:rsidR="00CF091A" w:rsidRDefault="00CF091A">
      <w:pPr>
        <w:rPr>
          <w:b/>
        </w:rPr>
      </w:pPr>
      <w:r>
        <w:rPr>
          <w:b/>
        </w:rPr>
        <w:t xml:space="preserve">                       307170 г. Железногорск                                               телефон: 2-62-84</w:t>
      </w:r>
    </w:p>
    <w:p w:rsidR="00CF091A" w:rsidRDefault="00CF091A">
      <w:pPr>
        <w:rPr>
          <w:b/>
          <w:color w:val="000000"/>
          <w:szCs w:val="20"/>
        </w:rPr>
      </w:pPr>
      <w:r>
        <w:rPr>
          <w:b/>
        </w:rPr>
        <w:t xml:space="preserve">        </w:t>
      </w:r>
      <w:r>
        <w:rPr>
          <w:b/>
          <w:szCs w:val="20"/>
        </w:rPr>
        <w:t xml:space="preserve">                ул. Горняков, 5а                                                           факс:  4-74-75</w:t>
      </w:r>
      <w:r>
        <w:rPr>
          <w:b/>
          <w:color w:val="000000"/>
          <w:szCs w:val="20"/>
        </w:rPr>
        <w:t xml:space="preserve">                                                                                                               </w:t>
      </w:r>
    </w:p>
    <w:p w:rsidR="00CF091A" w:rsidRDefault="00CF091A">
      <w:pPr>
        <w:spacing w:line="100" w:lineRule="atLeast"/>
        <w:rPr>
          <w:sz w:val="28"/>
          <w:szCs w:val="28"/>
        </w:rPr>
      </w:pPr>
    </w:p>
    <w:p w:rsidR="00CF091A" w:rsidRDefault="00CF091A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F091A" w:rsidRDefault="00CF091A">
      <w:pPr>
        <w:spacing w:line="100" w:lineRule="atLeast"/>
        <w:jc w:val="center"/>
        <w:rPr>
          <w:b/>
          <w:sz w:val="28"/>
          <w:szCs w:val="28"/>
        </w:rPr>
      </w:pPr>
    </w:p>
    <w:p w:rsidR="000C564C" w:rsidRPr="000C564C" w:rsidRDefault="00CF091A" w:rsidP="00722E4B">
      <w:pPr>
        <w:pStyle w:val="ad"/>
        <w:spacing w:line="336" w:lineRule="auto"/>
        <w:ind w:firstLine="680"/>
        <w:rPr>
          <w:szCs w:val="28"/>
        </w:rPr>
      </w:pPr>
      <w:proofErr w:type="gramStart"/>
      <w:r>
        <w:t>Управление Пенсион</w:t>
      </w:r>
      <w:r w:rsidR="007F6C82">
        <w:t xml:space="preserve">ного фонда Российской Федерации </w:t>
      </w:r>
      <w:r>
        <w:t>в городе Железногорске Курской области (</w:t>
      </w:r>
      <w:r w:rsidR="007F6C82">
        <w:t>межрайонное)</w:t>
      </w:r>
      <w:r>
        <w:t xml:space="preserve"> сообщает, что </w:t>
      </w:r>
      <w:r w:rsidR="00D76435" w:rsidRPr="00D76435">
        <w:rPr>
          <w:szCs w:val="28"/>
        </w:rPr>
        <w:t>с 1 февраля 2017 года подлежат индексации ежемесячные денежные выплаты (ЕДВ) федеральным льготникам на 5,4 процента</w:t>
      </w:r>
      <w:r w:rsidR="00D76435">
        <w:rPr>
          <w:szCs w:val="28"/>
        </w:rPr>
        <w:t xml:space="preserve"> </w:t>
      </w:r>
      <w:r w:rsidR="00722E4B">
        <w:t xml:space="preserve">в </w:t>
      </w:r>
      <w:r w:rsidR="000C564C" w:rsidRPr="000C564C">
        <w:rPr>
          <w:szCs w:val="28"/>
        </w:rPr>
        <w:t>соответствии с</w:t>
      </w:r>
      <w:r w:rsidR="00722E4B">
        <w:rPr>
          <w:szCs w:val="28"/>
        </w:rPr>
        <w:t xml:space="preserve">о статьей 4.2 </w:t>
      </w:r>
      <w:r w:rsidR="000C564C" w:rsidRPr="000C564C">
        <w:rPr>
          <w:szCs w:val="28"/>
        </w:rPr>
        <w:t xml:space="preserve"> Федеральн</w:t>
      </w:r>
      <w:r w:rsidR="00722E4B">
        <w:rPr>
          <w:szCs w:val="28"/>
        </w:rPr>
        <w:t>ого з</w:t>
      </w:r>
      <w:r w:rsidR="000C564C" w:rsidRPr="000C564C">
        <w:rPr>
          <w:szCs w:val="28"/>
        </w:rPr>
        <w:t>акон</w:t>
      </w:r>
      <w:r w:rsidR="00722E4B">
        <w:rPr>
          <w:szCs w:val="28"/>
        </w:rPr>
        <w:t>а</w:t>
      </w:r>
      <w:r w:rsidR="000C564C" w:rsidRPr="000C564C">
        <w:rPr>
          <w:szCs w:val="28"/>
        </w:rPr>
        <w:t xml:space="preserve"> Российской Федерации от 0</w:t>
      </w:r>
      <w:r w:rsidR="00722E4B">
        <w:rPr>
          <w:szCs w:val="28"/>
        </w:rPr>
        <w:t>6</w:t>
      </w:r>
      <w:r w:rsidR="000C564C" w:rsidRPr="000C564C">
        <w:rPr>
          <w:szCs w:val="28"/>
        </w:rPr>
        <w:t>.</w:t>
      </w:r>
      <w:r w:rsidR="00722E4B">
        <w:rPr>
          <w:szCs w:val="28"/>
        </w:rPr>
        <w:t>04</w:t>
      </w:r>
      <w:r w:rsidR="000C564C" w:rsidRPr="000C564C">
        <w:rPr>
          <w:szCs w:val="28"/>
        </w:rPr>
        <w:t>.201</w:t>
      </w:r>
      <w:r w:rsidR="00722E4B">
        <w:rPr>
          <w:szCs w:val="28"/>
        </w:rPr>
        <w:t>5</w:t>
      </w:r>
      <w:r w:rsidR="000C564C" w:rsidRPr="000C564C">
        <w:rPr>
          <w:szCs w:val="28"/>
        </w:rPr>
        <w:t xml:space="preserve"> года </w:t>
      </w:r>
      <w:r w:rsidR="00722E4B">
        <w:rPr>
          <w:szCs w:val="28"/>
        </w:rPr>
        <w:t>№ 6</w:t>
      </w:r>
      <w:r w:rsidR="005840A3">
        <w:rPr>
          <w:szCs w:val="28"/>
        </w:rPr>
        <w:t>8</w:t>
      </w:r>
      <w:r w:rsidR="000C564C" w:rsidRPr="000C564C">
        <w:rPr>
          <w:szCs w:val="28"/>
        </w:rPr>
        <w:t xml:space="preserve">-ФЗ </w:t>
      </w:r>
      <w:r w:rsidR="00722E4B">
        <w:rPr>
          <w:szCs w:val="28"/>
        </w:rPr>
        <w:t>«О приостановлении действия положений отдельных законодательных актов Российской Федерации</w:t>
      </w:r>
      <w:r w:rsidR="00D76435">
        <w:rPr>
          <w:szCs w:val="28"/>
        </w:rPr>
        <w:t xml:space="preserve"> в части порядка индексации окладов денежного содержания государственных гражданских</w:t>
      </w:r>
      <w:proofErr w:type="gramEnd"/>
      <w:r w:rsidR="00D76435">
        <w:rPr>
          <w:szCs w:val="28"/>
        </w:rPr>
        <w:t xml:space="preserve"> </w:t>
      </w:r>
      <w:proofErr w:type="gramStart"/>
      <w:r w:rsidR="00D76435">
        <w:rPr>
          <w:szCs w:val="28"/>
        </w:rPr>
        <w:t xml:space="preserve">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годов». </w:t>
      </w:r>
      <w:proofErr w:type="gramEnd"/>
    </w:p>
    <w:p w:rsidR="00CF091A" w:rsidRDefault="00CF091A">
      <w:pPr>
        <w:spacing w:line="336" w:lineRule="auto"/>
        <w:ind w:firstLine="680"/>
        <w:jc w:val="both"/>
        <w:rPr>
          <w:bCs/>
          <w:sz w:val="28"/>
          <w:szCs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проживающих</w:t>
      </w:r>
      <w:proofErr w:type="gramEnd"/>
      <w:r>
        <w:rPr>
          <w:sz w:val="28"/>
        </w:rPr>
        <w:t xml:space="preserve"> на территории с льготным социально-экономическим статусом размер ежемесячной денежной выплаты по категории «Граждане, постоянно проживающие (работающие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зоне с льготным социально-экономическим статусом» </w:t>
      </w:r>
      <w:r>
        <w:rPr>
          <w:sz w:val="28"/>
        </w:rPr>
        <w:t xml:space="preserve">составит </w:t>
      </w:r>
      <w:r w:rsidR="00D76435">
        <w:rPr>
          <w:sz w:val="28"/>
        </w:rPr>
        <w:t>505</w:t>
      </w:r>
      <w:r w:rsidR="005840A3">
        <w:rPr>
          <w:sz w:val="28"/>
        </w:rPr>
        <w:t>,</w:t>
      </w:r>
      <w:r w:rsidR="00D76435">
        <w:rPr>
          <w:sz w:val="28"/>
        </w:rPr>
        <w:t>7</w:t>
      </w:r>
      <w:r w:rsidR="005840A3">
        <w:rPr>
          <w:sz w:val="28"/>
        </w:rPr>
        <w:t>3</w:t>
      </w:r>
      <w:r>
        <w:rPr>
          <w:bCs/>
          <w:sz w:val="28"/>
          <w:szCs w:val="28"/>
        </w:rPr>
        <w:t xml:space="preserve"> рублей, </w:t>
      </w:r>
      <w:r>
        <w:rPr>
          <w:sz w:val="28"/>
        </w:rPr>
        <w:t>по категории «Дети и подростки в возрасте до 18 лет, проживающие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зоне с льготным социально-экономическим статусом» </w:t>
      </w:r>
      <w:r>
        <w:rPr>
          <w:sz w:val="28"/>
        </w:rPr>
        <w:t xml:space="preserve">- </w:t>
      </w:r>
      <w:r w:rsidR="006C6B68">
        <w:rPr>
          <w:sz w:val="28"/>
        </w:rPr>
        <w:t>759</w:t>
      </w:r>
      <w:r>
        <w:rPr>
          <w:b/>
          <w:bCs/>
        </w:rPr>
        <w:t>,</w:t>
      </w:r>
      <w:r w:rsidR="006C6B68" w:rsidRPr="006C6B68">
        <w:rPr>
          <w:bCs/>
          <w:sz w:val="28"/>
          <w:szCs w:val="28"/>
        </w:rPr>
        <w:t>42</w:t>
      </w:r>
      <w:r>
        <w:rPr>
          <w:b/>
          <w:bCs/>
        </w:rPr>
        <w:t xml:space="preserve"> </w:t>
      </w:r>
      <w:r w:rsidR="006C6B68">
        <w:rPr>
          <w:bCs/>
          <w:sz w:val="28"/>
          <w:szCs w:val="28"/>
        </w:rPr>
        <w:t>рубля</w:t>
      </w:r>
      <w:r>
        <w:rPr>
          <w:bCs/>
          <w:sz w:val="28"/>
          <w:szCs w:val="28"/>
        </w:rPr>
        <w:t>.</w:t>
      </w:r>
    </w:p>
    <w:p w:rsidR="00722E4B" w:rsidRPr="0082515C" w:rsidRDefault="0082515C" w:rsidP="00722E4B">
      <w:pPr>
        <w:spacing w:line="360" w:lineRule="auto"/>
        <w:ind w:firstLine="567"/>
        <w:jc w:val="both"/>
        <w:rPr>
          <w:sz w:val="28"/>
          <w:szCs w:val="28"/>
        </w:rPr>
      </w:pPr>
      <w:r w:rsidRPr="0082515C">
        <w:rPr>
          <w:sz w:val="28"/>
          <w:szCs w:val="28"/>
        </w:rPr>
        <w:t>Кроме того, с</w:t>
      </w:r>
      <w:r w:rsidR="00722E4B" w:rsidRPr="0082515C">
        <w:rPr>
          <w:sz w:val="28"/>
          <w:szCs w:val="28"/>
        </w:rPr>
        <w:t xml:space="preserve">тоимость набора социальных услуг </w:t>
      </w:r>
      <w:r w:rsidRPr="0082515C">
        <w:rPr>
          <w:sz w:val="28"/>
          <w:szCs w:val="28"/>
        </w:rPr>
        <w:t xml:space="preserve">также подлежит индексации и </w:t>
      </w:r>
      <w:r w:rsidR="00722E4B" w:rsidRPr="0082515C">
        <w:rPr>
          <w:sz w:val="28"/>
          <w:szCs w:val="28"/>
        </w:rPr>
        <w:t xml:space="preserve">составит </w:t>
      </w:r>
      <w:r w:rsidRPr="0082515C">
        <w:rPr>
          <w:sz w:val="28"/>
          <w:szCs w:val="28"/>
        </w:rPr>
        <w:t>1048 руб.97</w:t>
      </w:r>
      <w:r w:rsidR="00722E4B" w:rsidRPr="0082515C">
        <w:rPr>
          <w:sz w:val="28"/>
          <w:szCs w:val="28"/>
        </w:rPr>
        <w:t xml:space="preserve"> коп</w:t>
      </w:r>
      <w:proofErr w:type="gramStart"/>
      <w:r w:rsidR="00722E4B" w:rsidRPr="0082515C">
        <w:rPr>
          <w:sz w:val="28"/>
          <w:szCs w:val="28"/>
        </w:rPr>
        <w:t>.</w:t>
      </w:r>
      <w:proofErr w:type="gramEnd"/>
      <w:r w:rsidR="00722E4B" w:rsidRPr="0082515C">
        <w:rPr>
          <w:sz w:val="28"/>
          <w:szCs w:val="28"/>
        </w:rPr>
        <w:t xml:space="preserve"> </w:t>
      </w:r>
      <w:proofErr w:type="gramStart"/>
      <w:r w:rsidR="00722E4B" w:rsidRPr="0082515C">
        <w:rPr>
          <w:kern w:val="0"/>
          <w:sz w:val="28"/>
          <w:szCs w:val="28"/>
          <w:lang w:eastAsia="ru-RU"/>
        </w:rPr>
        <w:t>в</w:t>
      </w:r>
      <w:proofErr w:type="gramEnd"/>
      <w:r w:rsidR="00722E4B" w:rsidRPr="0082515C">
        <w:rPr>
          <w:kern w:val="0"/>
          <w:sz w:val="28"/>
          <w:szCs w:val="28"/>
          <w:lang w:eastAsia="ru-RU"/>
        </w:rPr>
        <w:t xml:space="preserve"> месяц, в том числе:</w:t>
      </w:r>
    </w:p>
    <w:p w:rsidR="00722E4B" w:rsidRPr="0082515C" w:rsidRDefault="00722E4B" w:rsidP="00722E4B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82515C">
        <w:rPr>
          <w:kern w:val="0"/>
          <w:sz w:val="28"/>
          <w:szCs w:val="28"/>
          <w:lang w:eastAsia="ru-RU"/>
        </w:rPr>
        <w:t xml:space="preserve">обеспечение необходимыми медикаментами – </w:t>
      </w:r>
      <w:r w:rsidR="0082515C" w:rsidRPr="0082515C">
        <w:rPr>
          <w:sz w:val="28"/>
          <w:szCs w:val="28"/>
        </w:rPr>
        <w:t>807</w:t>
      </w:r>
      <w:r w:rsidRPr="0082515C">
        <w:rPr>
          <w:sz w:val="28"/>
          <w:szCs w:val="28"/>
        </w:rPr>
        <w:t xml:space="preserve"> руб. </w:t>
      </w:r>
      <w:r w:rsidR="0082515C" w:rsidRPr="0082515C">
        <w:rPr>
          <w:sz w:val="28"/>
          <w:szCs w:val="28"/>
        </w:rPr>
        <w:t>94</w:t>
      </w:r>
      <w:r w:rsidRPr="0082515C">
        <w:rPr>
          <w:sz w:val="28"/>
          <w:szCs w:val="28"/>
        </w:rPr>
        <w:t xml:space="preserve"> коп</w:t>
      </w:r>
      <w:proofErr w:type="gramStart"/>
      <w:r w:rsidRPr="0082515C">
        <w:rPr>
          <w:sz w:val="28"/>
          <w:szCs w:val="28"/>
        </w:rPr>
        <w:t>.</w:t>
      </w:r>
      <w:r w:rsidRPr="0082515C">
        <w:rPr>
          <w:kern w:val="0"/>
          <w:sz w:val="28"/>
          <w:szCs w:val="28"/>
          <w:lang w:eastAsia="ru-RU"/>
        </w:rPr>
        <w:t>;</w:t>
      </w:r>
      <w:proofErr w:type="gramEnd"/>
    </w:p>
    <w:p w:rsidR="00722E4B" w:rsidRPr="0082515C" w:rsidRDefault="00722E4B" w:rsidP="00722E4B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82515C">
        <w:rPr>
          <w:kern w:val="0"/>
          <w:sz w:val="28"/>
          <w:szCs w:val="28"/>
          <w:lang w:eastAsia="ru-RU"/>
        </w:rPr>
        <w:lastRenderedPageBreak/>
        <w:t xml:space="preserve">предоставление путевки на санаторно-курортное лечение для профилактики основных заболеваний – </w:t>
      </w:r>
      <w:r w:rsidRPr="0082515C">
        <w:rPr>
          <w:sz w:val="28"/>
          <w:szCs w:val="28"/>
        </w:rPr>
        <w:t>1</w:t>
      </w:r>
      <w:r w:rsidR="0082515C" w:rsidRPr="0082515C">
        <w:rPr>
          <w:sz w:val="28"/>
          <w:szCs w:val="28"/>
        </w:rPr>
        <w:t>24</w:t>
      </w:r>
      <w:r w:rsidRPr="0082515C">
        <w:rPr>
          <w:sz w:val="28"/>
          <w:szCs w:val="28"/>
        </w:rPr>
        <w:t xml:space="preserve"> руб.</w:t>
      </w:r>
      <w:r w:rsidR="0082515C" w:rsidRPr="0082515C">
        <w:rPr>
          <w:sz w:val="28"/>
          <w:szCs w:val="28"/>
        </w:rPr>
        <w:t xml:space="preserve"> 9</w:t>
      </w:r>
      <w:r w:rsidRPr="0082515C">
        <w:rPr>
          <w:sz w:val="28"/>
          <w:szCs w:val="28"/>
        </w:rPr>
        <w:t>9 коп</w:t>
      </w:r>
      <w:proofErr w:type="gramStart"/>
      <w:r w:rsidRPr="0082515C">
        <w:rPr>
          <w:sz w:val="28"/>
          <w:szCs w:val="28"/>
        </w:rPr>
        <w:t>.</w:t>
      </w:r>
      <w:r w:rsidRPr="0082515C">
        <w:rPr>
          <w:kern w:val="0"/>
          <w:sz w:val="28"/>
          <w:szCs w:val="28"/>
          <w:lang w:eastAsia="ru-RU"/>
        </w:rPr>
        <w:t>;</w:t>
      </w:r>
      <w:proofErr w:type="gramEnd"/>
    </w:p>
    <w:p w:rsidR="00722E4B" w:rsidRPr="0082515C" w:rsidRDefault="00722E4B" w:rsidP="00722E4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100" w:beforeAutospacing="1" w:after="100" w:afterAutospacing="1" w:line="360" w:lineRule="auto"/>
        <w:ind w:hanging="436"/>
        <w:jc w:val="both"/>
        <w:rPr>
          <w:kern w:val="0"/>
          <w:sz w:val="28"/>
          <w:szCs w:val="28"/>
          <w:lang w:eastAsia="ru-RU"/>
        </w:rPr>
      </w:pPr>
      <w:r w:rsidRPr="0082515C">
        <w:rPr>
          <w:kern w:val="0"/>
          <w:sz w:val="28"/>
          <w:szCs w:val="28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–</w:t>
      </w:r>
      <w:r w:rsidRPr="0082515C">
        <w:rPr>
          <w:sz w:val="28"/>
          <w:szCs w:val="28"/>
        </w:rPr>
        <w:t>11</w:t>
      </w:r>
      <w:r w:rsidR="0082515C" w:rsidRPr="0082515C">
        <w:rPr>
          <w:sz w:val="28"/>
          <w:szCs w:val="28"/>
        </w:rPr>
        <w:t>6</w:t>
      </w:r>
      <w:r w:rsidRPr="0082515C">
        <w:rPr>
          <w:sz w:val="28"/>
          <w:szCs w:val="28"/>
        </w:rPr>
        <w:t xml:space="preserve"> руб. 0</w:t>
      </w:r>
      <w:r w:rsidR="0082515C" w:rsidRPr="0082515C">
        <w:rPr>
          <w:sz w:val="28"/>
          <w:szCs w:val="28"/>
        </w:rPr>
        <w:t>4</w:t>
      </w:r>
      <w:r w:rsidRPr="0082515C">
        <w:rPr>
          <w:sz w:val="28"/>
          <w:szCs w:val="28"/>
        </w:rPr>
        <w:t xml:space="preserve"> коп.</w:t>
      </w:r>
    </w:p>
    <w:p w:rsidR="0082515C" w:rsidRPr="0082515C" w:rsidRDefault="0082515C" w:rsidP="0082515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515C">
        <w:rPr>
          <w:sz w:val="28"/>
          <w:szCs w:val="28"/>
        </w:rPr>
        <w:t xml:space="preserve">Не подлежит индексации дополнительное ежемесячное материальное обеспечение, установленное получателям Указами Президента РФ от 30.03.2005 г. № 363 «О мерах по улучшению материального положения некоторых категорий граждан РФ в связи с 60-летием Победы в Великой Отечественной войне 1941-1945 гг.» и от 01.08.2005 г. № 887 «О мерах по улучшению материального положения инвалидов вследствие военной травмы». </w:t>
      </w:r>
      <w:proofErr w:type="gramEnd"/>
    </w:p>
    <w:p w:rsidR="0082515C" w:rsidRDefault="0082515C" w:rsidP="0082515C">
      <w:pPr>
        <w:spacing w:line="360" w:lineRule="auto"/>
        <w:ind w:left="-57" w:firstLine="709"/>
        <w:jc w:val="both"/>
        <w:rPr>
          <w:sz w:val="28"/>
          <w:szCs w:val="28"/>
        </w:rPr>
      </w:pPr>
      <w:r w:rsidRPr="0082515C">
        <w:rPr>
          <w:sz w:val="28"/>
          <w:szCs w:val="28"/>
        </w:rPr>
        <w:t xml:space="preserve">Обращаем внимание получателей федеральной социальной доплаты к пенсии, что в связи с проведением февральской индексации у них изменится размер ФСД, так как он зависит от величины совокупных выплат, получаемых пенсионером. Для тех, у кого в результате индексации общий размер получаемых выплат составит  </w:t>
      </w:r>
      <w:r w:rsidR="00AC05F9">
        <w:rPr>
          <w:sz w:val="28"/>
          <w:szCs w:val="28"/>
        </w:rPr>
        <w:t>7460</w:t>
      </w:r>
      <w:r w:rsidRPr="0082515C">
        <w:rPr>
          <w:sz w:val="28"/>
          <w:szCs w:val="28"/>
        </w:rPr>
        <w:t xml:space="preserve"> руб. и более (прожиточный минимум пенсионера для установления ФСД на 201</w:t>
      </w:r>
      <w:r w:rsidR="00AC05F9">
        <w:rPr>
          <w:sz w:val="28"/>
          <w:szCs w:val="28"/>
        </w:rPr>
        <w:t>7</w:t>
      </w:r>
      <w:r w:rsidRPr="0082515C">
        <w:rPr>
          <w:sz w:val="28"/>
          <w:szCs w:val="28"/>
        </w:rPr>
        <w:t xml:space="preserve"> год), выплата ФСД приостановится.</w:t>
      </w:r>
    </w:p>
    <w:p w:rsidR="00AC05F9" w:rsidRDefault="00AC05F9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p w:rsidR="00C0565B" w:rsidRPr="0082515C" w:rsidRDefault="00C0565B" w:rsidP="0082515C">
      <w:pPr>
        <w:spacing w:line="360" w:lineRule="auto"/>
        <w:ind w:left="-57" w:firstLine="709"/>
        <w:jc w:val="both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Look w:val="0000"/>
      </w:tblPr>
      <w:tblGrid>
        <w:gridCol w:w="4232"/>
        <w:gridCol w:w="2715"/>
        <w:gridCol w:w="2715"/>
      </w:tblGrid>
      <w:tr w:rsidR="0082515C" w:rsidTr="0082515C">
        <w:trPr>
          <w:trHeight w:val="77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/>
              </w:rPr>
            </w:pPr>
          </w:p>
          <w:p w:rsidR="0082515C" w:rsidRDefault="0082515C" w:rsidP="0082515C">
            <w:pPr>
              <w:jc w:val="center"/>
              <w:rPr>
                <w:b/>
              </w:rPr>
            </w:pPr>
            <w:r>
              <w:rPr>
                <w:b/>
              </w:rPr>
              <w:t>Категория льготника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82515C" w:rsidP="008251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Размер ЕДВ </w:t>
            </w:r>
          </w:p>
          <w:p w:rsidR="0082515C" w:rsidRDefault="00AC05F9" w:rsidP="00AC05F9">
            <w:pPr>
              <w:jc w:val="center"/>
              <w:rPr>
                <w:b/>
              </w:rPr>
            </w:pPr>
            <w:r>
              <w:rPr>
                <w:b/>
              </w:rPr>
              <w:t>до 1 фев</w:t>
            </w:r>
            <w:r w:rsidR="0082515C">
              <w:rPr>
                <w:b/>
              </w:rPr>
              <w:t>р</w:t>
            </w:r>
            <w:r>
              <w:rPr>
                <w:b/>
              </w:rPr>
              <w:t>а</w:t>
            </w:r>
            <w:r w:rsidR="0082515C">
              <w:rPr>
                <w:b/>
              </w:rPr>
              <w:t>ля 201</w:t>
            </w:r>
            <w:r>
              <w:rPr>
                <w:b/>
              </w:rPr>
              <w:t>7</w:t>
            </w:r>
            <w:r w:rsidR="0082515C">
              <w:rPr>
                <w:b/>
              </w:rPr>
              <w:t xml:space="preserve"> г.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Размер ЕДВ </w:t>
            </w:r>
          </w:p>
          <w:p w:rsidR="0082515C" w:rsidRDefault="0082515C" w:rsidP="00AC05F9">
            <w:pPr>
              <w:jc w:val="center"/>
              <w:rPr>
                <w:b/>
              </w:rPr>
            </w:pPr>
            <w:r>
              <w:rPr>
                <w:b/>
              </w:rPr>
              <w:t xml:space="preserve">с 1 </w:t>
            </w:r>
            <w:r w:rsidR="00AC05F9">
              <w:rPr>
                <w:b/>
              </w:rPr>
              <w:t>февраля</w:t>
            </w:r>
            <w:r>
              <w:rPr>
                <w:b/>
              </w:rPr>
              <w:t xml:space="preserve"> 201</w:t>
            </w:r>
            <w:r w:rsidR="00AC05F9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</w:tc>
      </w:tr>
      <w:tr w:rsidR="0082515C" w:rsidTr="0082515C">
        <w:trPr>
          <w:trHeight w:val="360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Инвалиды ВОВ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4795,17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5054,11</w:t>
            </w:r>
          </w:p>
        </w:tc>
      </w:tr>
      <w:tr w:rsidR="00AC05F9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F9" w:rsidRDefault="00AC05F9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Участники ВОВ, ставшие инвалидами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4795,17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5054,11</w:t>
            </w:r>
          </w:p>
        </w:tc>
      </w:tr>
      <w:tr w:rsidR="00AC05F9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F9" w:rsidRDefault="00AC05F9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Военнослужащие, ставшие инвалидами вследствие ранения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4795,17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5054,11</w:t>
            </w:r>
          </w:p>
        </w:tc>
      </w:tr>
      <w:tr w:rsidR="0082515C" w:rsidTr="0082515C">
        <w:trPr>
          <w:trHeight w:val="360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Участники ВОВ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3596,37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3790,57</w:t>
            </w:r>
          </w:p>
        </w:tc>
      </w:tr>
      <w:tr w:rsidR="0082515C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2638,27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2780,74</w:t>
            </w:r>
          </w:p>
        </w:tc>
      </w:tr>
      <w:tr w:rsidR="0082515C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Военнослужащие, проходившие службу в период с 22.06.1941 по 03.09.1945 в воинских частях, не входящие в состав действующей армии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82515C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1439,47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AC05F9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1517,20</w:t>
            </w:r>
          </w:p>
        </w:tc>
      </w:tr>
      <w:tr w:rsidR="00AC05F9" w:rsidTr="0082515C">
        <w:trPr>
          <w:trHeight w:val="453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F9" w:rsidRDefault="00AC05F9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Лица, награжденные знаком «Жителю блокадного Ленинграда»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2638,27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2780,74</w:t>
            </w:r>
          </w:p>
        </w:tc>
      </w:tr>
      <w:tr w:rsidR="00AC05F9" w:rsidTr="0082515C">
        <w:trPr>
          <w:trHeight w:val="372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F9" w:rsidRDefault="00AC05F9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Члены семей погибших (умерших) инвалидов ВОВ и ветеранов боевых действий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1439,47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1517,20</w:t>
            </w:r>
          </w:p>
        </w:tc>
      </w:tr>
      <w:tr w:rsidR="00AC05F9" w:rsidTr="0082515C">
        <w:trPr>
          <w:trHeight w:val="372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5F9" w:rsidRDefault="00AC05F9" w:rsidP="008251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семей погибших военнослужащих ОВД, ГПС, ГБ, УИС.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1439,47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C05F9" w:rsidRDefault="00AC05F9" w:rsidP="00AC05F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1517,20</w:t>
            </w:r>
          </w:p>
        </w:tc>
      </w:tr>
      <w:tr w:rsidR="00755993" w:rsidTr="0082515C">
        <w:trPr>
          <w:trHeight w:val="372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Родители и жены погибших военнослужащих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3596,37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3790,57</w:t>
            </w:r>
          </w:p>
        </w:tc>
      </w:tr>
      <w:tr w:rsidR="00755993" w:rsidTr="0082515C">
        <w:trPr>
          <w:trHeight w:val="360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Несовершеннолетние узники-инвалиды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4795,17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5054,11</w:t>
            </w:r>
          </w:p>
        </w:tc>
      </w:tr>
      <w:tr w:rsidR="00755993" w:rsidTr="0082515C">
        <w:trPr>
          <w:trHeight w:val="360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Несовершеннолетние узники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3596,37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3790,57</w:t>
            </w:r>
          </w:p>
        </w:tc>
      </w:tr>
      <w:tr w:rsidR="0082515C" w:rsidTr="0082515C">
        <w:trPr>
          <w:trHeight w:val="228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3 группы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1919,30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2022,94</w:t>
            </w:r>
          </w:p>
        </w:tc>
      </w:tr>
      <w:tr w:rsidR="0082515C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2 группы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2527,06</w:t>
            </w:r>
          </w:p>
        </w:tc>
      </w:tr>
      <w:tr w:rsidR="0082515C" w:rsidTr="0082515C">
        <w:trPr>
          <w:trHeight w:val="318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1 группы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3357,23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3538,52</w:t>
            </w:r>
          </w:p>
        </w:tc>
      </w:tr>
      <w:tr w:rsidR="0082515C" w:rsidTr="0082515C">
        <w:trPr>
          <w:trHeight w:val="22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</w:t>
            </w:r>
            <w:proofErr w:type="gramStart"/>
            <w:r>
              <w:rPr>
                <w:bCs/>
                <w:sz w:val="20"/>
                <w:szCs w:val="20"/>
              </w:rPr>
              <w:t>и-</w:t>
            </w:r>
            <w:proofErr w:type="gramEnd"/>
            <w:r>
              <w:rPr>
                <w:bCs/>
                <w:sz w:val="20"/>
                <w:szCs w:val="20"/>
              </w:rPr>
              <w:t xml:space="preserve"> инвалиды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2527,06</w:t>
            </w:r>
          </w:p>
        </w:tc>
      </w:tr>
      <w:tr w:rsidR="00755993" w:rsidTr="0082515C">
        <w:trPr>
          <w:trHeight w:val="273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Инвалиды вследствие чернобыльской катастрофы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2527,06</w:t>
            </w:r>
          </w:p>
        </w:tc>
      </w:tr>
      <w:tr w:rsidR="00755993" w:rsidTr="0082515C">
        <w:trPr>
          <w:trHeight w:val="262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Ликвидаторы аварии на ЧАЭС (1986-1987гг)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2527,06</w:t>
            </w:r>
          </w:p>
        </w:tc>
      </w:tr>
      <w:tr w:rsidR="00755993" w:rsidTr="0082515C">
        <w:trPr>
          <w:trHeight w:val="287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Ликвидаторы аварии на ЧАЭС (1988-1990гг)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1919,30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2022,94</w:t>
            </w:r>
          </w:p>
        </w:tc>
      </w:tr>
      <w:tr w:rsidR="0082515C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проживающие в зоне с льготным социально-экономическим статусом, вследствие катастрофы на ЧАЭС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82515C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479,82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505,73</w:t>
            </w:r>
          </w:p>
        </w:tc>
      </w:tr>
      <w:tr w:rsidR="00755993" w:rsidTr="0082515C">
        <w:trPr>
          <w:trHeight w:val="287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эвакуированные в 1986г. из зоны отчуждения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1919,30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2022,94</w:t>
            </w:r>
          </w:p>
        </w:tc>
      </w:tr>
      <w:tr w:rsidR="0082515C" w:rsidTr="0082515C">
        <w:trPr>
          <w:trHeight w:val="287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 1,2 поколения ликвидаторов 1986-1987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1198,80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1263,54</w:t>
            </w:r>
          </w:p>
        </w:tc>
      </w:tr>
      <w:tr w:rsidR="0082515C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Дети, проживающие в зоне с льготным социально- экономическим статусом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82515C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720,51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759,42</w:t>
            </w:r>
          </w:p>
        </w:tc>
      </w:tr>
      <w:tr w:rsidR="00755993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993" w:rsidRDefault="00755993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Граждане, получившие суммарную эффективную дозу облучения, превышающую 25 </w:t>
            </w:r>
            <w:proofErr w:type="spellStart"/>
            <w:r>
              <w:rPr>
                <w:bCs/>
                <w:sz w:val="20"/>
                <w:szCs w:val="20"/>
              </w:rPr>
              <w:t>сЗв</w:t>
            </w:r>
            <w:proofErr w:type="spellEnd"/>
            <w:r>
              <w:rPr>
                <w:bCs/>
                <w:sz w:val="20"/>
                <w:szCs w:val="20"/>
              </w:rPr>
              <w:t xml:space="preserve"> (бэр) 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44" w:rsidRDefault="00795C44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1919,30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4" w:rsidRDefault="00795C44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55993" w:rsidRDefault="00755993" w:rsidP="0075599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2022,94</w:t>
            </w:r>
          </w:p>
        </w:tc>
      </w:tr>
      <w:tr w:rsidR="0082515C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15C" w:rsidRDefault="0082515C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Граждане, получившие суммарную эффективную дозу облучения более 5 </w:t>
            </w:r>
            <w:proofErr w:type="spellStart"/>
            <w:r>
              <w:rPr>
                <w:bCs/>
                <w:sz w:val="20"/>
                <w:szCs w:val="20"/>
              </w:rPr>
              <w:t>сЗв</w:t>
            </w:r>
            <w:proofErr w:type="spellEnd"/>
            <w:r>
              <w:rPr>
                <w:bCs/>
                <w:sz w:val="20"/>
                <w:szCs w:val="20"/>
              </w:rPr>
              <w:t xml:space="preserve"> (бэр), но не превышающую 25 </w:t>
            </w:r>
            <w:proofErr w:type="spellStart"/>
            <w:r>
              <w:rPr>
                <w:bCs/>
                <w:sz w:val="20"/>
                <w:szCs w:val="20"/>
              </w:rPr>
              <w:t>сЗв</w:t>
            </w:r>
            <w:proofErr w:type="spellEnd"/>
            <w:r>
              <w:rPr>
                <w:bCs/>
                <w:sz w:val="20"/>
                <w:szCs w:val="20"/>
              </w:rPr>
              <w:t xml:space="preserve"> (бэр)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15C" w:rsidRDefault="0082515C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755993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600,94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4" w:rsidRDefault="00795C44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2515C" w:rsidRDefault="00795C44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633,39</w:t>
            </w:r>
          </w:p>
        </w:tc>
      </w:tr>
      <w:tr w:rsidR="00795C44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C44" w:rsidRDefault="00795C44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принимавшие участие в работах по ликвидации последствий аварии на объединении «Маяк» в 1957-1958гг.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2527,06</w:t>
            </w:r>
          </w:p>
        </w:tc>
      </w:tr>
      <w:tr w:rsidR="00795C44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C44" w:rsidRDefault="00795C44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принимавшие участие в работах по ликвидации последствий аварии на объединении «Маяк» в 1959-1961гг.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1919,30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2022,94</w:t>
            </w:r>
          </w:p>
        </w:tc>
      </w:tr>
      <w:tr w:rsidR="00795C44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C44" w:rsidRDefault="00795C44" w:rsidP="008251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Граждане, эвакуированные из зоны радиоактивного загрязнения вследствие аварии на объединении «Маяк» в 1957-1958гг.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1919,30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2022,94</w:t>
            </w:r>
          </w:p>
        </w:tc>
      </w:tr>
      <w:tr w:rsidR="00795C44" w:rsidTr="0082515C">
        <w:trPr>
          <w:trHeight w:val="34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C44" w:rsidRDefault="00795C44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 из подразделений особого риска, имеющие </w:t>
            </w:r>
            <w:r>
              <w:rPr>
                <w:b/>
                <w:bCs/>
                <w:sz w:val="20"/>
                <w:szCs w:val="20"/>
              </w:rPr>
              <w:t>инвалидность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2527,06</w:t>
            </w:r>
          </w:p>
        </w:tc>
      </w:tr>
      <w:tr w:rsidR="00795C44" w:rsidTr="0082515C">
        <w:trPr>
          <w:trHeight w:val="360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5C44" w:rsidRDefault="00795C44" w:rsidP="008251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 из подразделений особого риска, </w:t>
            </w:r>
            <w:r>
              <w:rPr>
                <w:b/>
                <w:bCs/>
                <w:sz w:val="20"/>
                <w:szCs w:val="20"/>
              </w:rPr>
              <w:t>не имеющие инвалидности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2397,59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44" w:rsidRDefault="00795C44" w:rsidP="00C05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2527,06</w:t>
            </w:r>
          </w:p>
        </w:tc>
      </w:tr>
    </w:tbl>
    <w:p w:rsidR="00CF091A" w:rsidRDefault="00CF091A" w:rsidP="008C680E">
      <w:pPr>
        <w:spacing w:line="100" w:lineRule="atLeast"/>
        <w:jc w:val="center"/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"/>
        <w:gridCol w:w="3261"/>
        <w:gridCol w:w="1275"/>
        <w:gridCol w:w="1514"/>
        <w:gridCol w:w="1605"/>
        <w:gridCol w:w="1138"/>
      </w:tblGrid>
      <w:tr w:rsidR="00893853" w:rsidTr="00893853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54" w:type="dxa"/>
            <w:vMerge w:val="restart"/>
            <w:vAlign w:val="center"/>
          </w:tcPr>
          <w:p w:rsidR="00893853" w:rsidRDefault="00893853" w:rsidP="00A96A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Дата</w:t>
            </w:r>
          </w:p>
        </w:tc>
        <w:tc>
          <w:tcPr>
            <w:tcW w:w="3261" w:type="dxa"/>
            <w:vMerge w:val="restart"/>
            <w:vAlign w:val="center"/>
          </w:tcPr>
          <w:p w:rsidR="00893853" w:rsidRDefault="00893853" w:rsidP="00893853">
            <w:pPr>
              <w:pStyle w:val="2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Основание</w:t>
            </w:r>
          </w:p>
        </w:tc>
        <w:tc>
          <w:tcPr>
            <w:tcW w:w="1275" w:type="dxa"/>
            <w:vMerge w:val="restart"/>
            <w:vAlign w:val="center"/>
          </w:tcPr>
          <w:p w:rsidR="00893853" w:rsidRDefault="00893853" w:rsidP="00A96A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Стоимость </w:t>
            </w:r>
            <w:proofErr w:type="gramStart"/>
            <w:r>
              <w:rPr>
                <w:b/>
                <w:bCs/>
                <w:sz w:val="20"/>
              </w:rPr>
              <w:t>полного</w:t>
            </w:r>
            <w:proofErr w:type="gramEnd"/>
            <w:r>
              <w:rPr>
                <w:b/>
                <w:bCs/>
                <w:sz w:val="20"/>
              </w:rPr>
              <w:t xml:space="preserve"> НСУ</w:t>
            </w:r>
          </w:p>
        </w:tc>
        <w:tc>
          <w:tcPr>
            <w:tcW w:w="4257" w:type="dxa"/>
            <w:gridSpan w:val="3"/>
            <w:vAlign w:val="center"/>
          </w:tcPr>
          <w:p w:rsidR="00893853" w:rsidRDefault="00893853" w:rsidP="00A96A54">
            <w:pPr>
              <w:jc w:val="center"/>
            </w:pPr>
            <w:r>
              <w:rPr>
                <w:b/>
                <w:bCs/>
                <w:sz w:val="20"/>
              </w:rPr>
              <w:t>Стоимость социальной услуги, предусмотренной</w:t>
            </w:r>
          </w:p>
        </w:tc>
      </w:tr>
      <w:tr w:rsidR="00893853" w:rsidTr="0089385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54" w:type="dxa"/>
            <w:vMerge/>
            <w:vAlign w:val="center"/>
          </w:tcPr>
          <w:p w:rsidR="00893853" w:rsidRDefault="00893853" w:rsidP="00A96A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1" w:type="dxa"/>
            <w:vMerge/>
            <w:vAlign w:val="center"/>
          </w:tcPr>
          <w:p w:rsidR="00893853" w:rsidRDefault="00893853" w:rsidP="00A96A54">
            <w:pPr>
              <w:pStyle w:val="2"/>
              <w:rPr>
                <w:i/>
                <w:iCs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93853" w:rsidRDefault="00893853" w:rsidP="00A96A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14" w:type="dxa"/>
            <w:vAlign w:val="center"/>
          </w:tcPr>
          <w:p w:rsidR="00893853" w:rsidRDefault="00893853" w:rsidP="00A96A54">
            <w:pPr>
              <w:framePr w:hSpace="180" w:wrap="notBeside" w:hAnchor="margin" w:x="288" w:y="7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п. 1 ч. 1          ст. 6.2 Федерального закона от 17.07.1999 </w:t>
            </w:r>
          </w:p>
          <w:p w:rsidR="00893853" w:rsidRDefault="00893853" w:rsidP="00A96A54">
            <w:pPr>
              <w:jc w:val="center"/>
            </w:pPr>
            <w:r>
              <w:rPr>
                <w:b/>
                <w:bCs/>
                <w:sz w:val="20"/>
              </w:rPr>
              <w:t>№ 178-ФЗ</w:t>
            </w:r>
          </w:p>
        </w:tc>
        <w:tc>
          <w:tcPr>
            <w:tcW w:w="1605" w:type="dxa"/>
            <w:vAlign w:val="center"/>
          </w:tcPr>
          <w:p w:rsidR="00893853" w:rsidRDefault="00893853" w:rsidP="00A96A54">
            <w:pPr>
              <w:framePr w:hSpace="180" w:wrap="notBeside" w:hAnchor="margin" w:x="288" w:y="7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п. 1.1 ч. 1         ст. 6.2 Федерального закона от 17.07.1999 </w:t>
            </w:r>
          </w:p>
          <w:p w:rsidR="00893853" w:rsidRDefault="00893853" w:rsidP="00A96A54">
            <w:pPr>
              <w:jc w:val="center"/>
            </w:pPr>
            <w:r>
              <w:rPr>
                <w:b/>
                <w:bCs/>
                <w:sz w:val="20"/>
              </w:rPr>
              <w:t>№ 178-ФЗ</w:t>
            </w:r>
          </w:p>
        </w:tc>
        <w:tc>
          <w:tcPr>
            <w:tcW w:w="1138" w:type="dxa"/>
            <w:vAlign w:val="center"/>
          </w:tcPr>
          <w:p w:rsidR="00893853" w:rsidRDefault="00893853" w:rsidP="00A96A54">
            <w:pPr>
              <w:framePr w:hSpace="180" w:wrap="notBeside" w:hAnchor="margin" w:x="288" w:y="73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п. 2 ч. 1            ст. 6.2 Федерального закона от 17.07.1999 </w:t>
            </w:r>
          </w:p>
          <w:p w:rsidR="00893853" w:rsidRDefault="00893853" w:rsidP="00A96A54">
            <w:pPr>
              <w:jc w:val="center"/>
            </w:pPr>
            <w:r>
              <w:rPr>
                <w:b/>
                <w:bCs/>
                <w:sz w:val="20"/>
              </w:rPr>
              <w:t>№ 178-ФЗ</w:t>
            </w:r>
          </w:p>
        </w:tc>
      </w:tr>
      <w:tr w:rsidR="00893853" w:rsidTr="00893853">
        <w:tblPrEx>
          <w:tblCellMar>
            <w:top w:w="0" w:type="dxa"/>
            <w:bottom w:w="0" w:type="dxa"/>
          </w:tblCellMar>
        </w:tblPrEx>
        <w:tc>
          <w:tcPr>
            <w:tcW w:w="954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01.02.16</w:t>
            </w:r>
          </w:p>
        </w:tc>
        <w:tc>
          <w:tcPr>
            <w:tcW w:w="3261" w:type="dxa"/>
            <w:vAlign w:val="center"/>
          </w:tcPr>
          <w:p w:rsidR="00893853" w:rsidRPr="006B69C6" w:rsidRDefault="00893853" w:rsidP="00A96A54">
            <w:pPr>
              <w:pStyle w:val="ConsPlusNormal"/>
              <w:ind w:firstLine="475"/>
              <w:jc w:val="center"/>
              <w:rPr>
                <w:rFonts w:ascii="Times New Roman" w:hAnsi="Times New Roman" w:cs="Times New Roman"/>
              </w:rPr>
            </w:pPr>
            <w:r w:rsidRPr="006B69C6">
              <w:rPr>
                <w:rFonts w:ascii="Times New Roman" w:hAnsi="Times New Roman" w:cs="Times New Roman"/>
              </w:rPr>
              <w:t xml:space="preserve">Статьи 1 и 4.2 Федерального закона от 6 апреля 2015 года </w:t>
            </w:r>
            <w:r>
              <w:rPr>
                <w:rFonts w:ascii="Times New Roman" w:hAnsi="Times New Roman" w:cs="Times New Roman"/>
              </w:rPr>
              <w:t xml:space="preserve">  № 68-ФЗ</w:t>
            </w:r>
          </w:p>
          <w:p w:rsidR="00893853" w:rsidRPr="00893853" w:rsidRDefault="00893853" w:rsidP="00A96A54">
            <w:pPr>
              <w:pStyle w:val="ConsPlusNormal"/>
              <w:ind w:firstLine="475"/>
              <w:jc w:val="center"/>
              <w:rPr>
                <w:rFonts w:ascii="Times New Roman" w:hAnsi="Times New Roman" w:cs="Times New Roman"/>
              </w:rPr>
            </w:pPr>
            <w:r w:rsidRPr="006B69C6">
              <w:rPr>
                <w:rFonts w:ascii="Times New Roman" w:hAnsi="Times New Roman" w:cs="Times New Roman"/>
              </w:rPr>
              <w:t xml:space="preserve">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</w:t>
            </w:r>
            <w:r w:rsidRPr="00893853">
              <w:rPr>
                <w:rFonts w:ascii="Times New Roman" w:hAnsi="Times New Roman" w:cs="Times New Roman"/>
              </w:rPr>
              <w:t>к ним лиц, должностных</w:t>
            </w:r>
          </w:p>
          <w:p w:rsidR="00893853" w:rsidRPr="00893853" w:rsidRDefault="00893853" w:rsidP="00A96A54">
            <w:pPr>
              <w:pStyle w:val="ConsPlusTitle"/>
              <w:ind w:firstLine="475"/>
              <w:jc w:val="center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93853">
              <w:rPr>
                <w:rFonts w:ascii="Times New Roman" w:hAnsi="Times New Roman" w:cs="Times New Roman"/>
                <w:b w:val="0"/>
              </w:rPr>
              <w:t>окладов судей, выплат, пособий и компенсаций и признании утратившим силу Федерального закона                   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                  «О федеральном бюджете на 2015 год и на плановый период 2016 и 2017 годов»;</w:t>
            </w:r>
            <w:proofErr w:type="gramEnd"/>
          </w:p>
          <w:p w:rsidR="00893853" w:rsidRDefault="00893853" w:rsidP="00A96A54">
            <w:pPr>
              <w:ind w:firstLine="475"/>
              <w:jc w:val="center"/>
              <w:rPr>
                <w:sz w:val="20"/>
              </w:rPr>
            </w:pPr>
            <w:r w:rsidRPr="006B69C6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П</w:t>
            </w:r>
            <w:r w:rsidRPr="006B69C6">
              <w:rPr>
                <w:sz w:val="20"/>
                <w:szCs w:val="20"/>
              </w:rPr>
              <w:t>равительства Российской Федерации от 28 января 2016 г.</w:t>
            </w:r>
            <w:r>
              <w:rPr>
                <w:sz w:val="20"/>
                <w:szCs w:val="20"/>
              </w:rPr>
              <w:t xml:space="preserve">    </w:t>
            </w:r>
            <w:r w:rsidRPr="006B69C6">
              <w:rPr>
                <w:sz w:val="20"/>
                <w:szCs w:val="20"/>
              </w:rPr>
              <w:t xml:space="preserve"> № 42 «Об установлении </w:t>
            </w:r>
            <w:r>
              <w:rPr>
                <w:sz w:val="20"/>
                <w:szCs w:val="20"/>
              </w:rPr>
              <w:t xml:space="preserve">                   </w:t>
            </w:r>
            <w:r w:rsidRPr="006B69C6">
              <w:rPr>
                <w:sz w:val="20"/>
                <w:szCs w:val="20"/>
              </w:rPr>
              <w:t>с 1 февраля 2016 г. размера индексации выплат, пособий и компенсаций»</w:t>
            </w:r>
          </w:p>
        </w:tc>
        <w:tc>
          <w:tcPr>
            <w:tcW w:w="1275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 руб.</w:t>
            </w:r>
            <w:r>
              <w:rPr>
                <w:sz w:val="20"/>
              </w:rPr>
              <w:br/>
              <w:t>23 коп.</w:t>
            </w:r>
          </w:p>
        </w:tc>
        <w:tc>
          <w:tcPr>
            <w:tcW w:w="1514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766 руб. </w:t>
            </w:r>
            <w:r>
              <w:rPr>
                <w:sz w:val="20"/>
              </w:rPr>
              <w:br/>
              <w:t>55 коп.</w:t>
            </w:r>
          </w:p>
        </w:tc>
        <w:tc>
          <w:tcPr>
            <w:tcW w:w="1605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 руб.</w:t>
            </w:r>
            <w:r>
              <w:rPr>
                <w:sz w:val="20"/>
              </w:rPr>
              <w:br/>
              <w:t>59 коп.</w:t>
            </w:r>
          </w:p>
        </w:tc>
        <w:tc>
          <w:tcPr>
            <w:tcW w:w="1138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руб.</w:t>
            </w:r>
            <w:r>
              <w:rPr>
                <w:sz w:val="20"/>
              </w:rPr>
              <w:br/>
              <w:t>09 коп.</w:t>
            </w:r>
          </w:p>
        </w:tc>
      </w:tr>
      <w:tr w:rsidR="00893853" w:rsidTr="0089385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954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01.02.17</w:t>
            </w:r>
          </w:p>
        </w:tc>
        <w:tc>
          <w:tcPr>
            <w:tcW w:w="3261" w:type="dxa"/>
            <w:vAlign w:val="center"/>
          </w:tcPr>
          <w:p w:rsidR="00893853" w:rsidRPr="00D75312" w:rsidRDefault="00893853" w:rsidP="00A9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  <w:r w:rsidRPr="00D75312">
              <w:rPr>
                <w:sz w:val="20"/>
                <w:szCs w:val="20"/>
              </w:rPr>
              <w:t xml:space="preserve"> Правительства Российской Федерации «Об у</w:t>
            </w:r>
            <w:r>
              <w:rPr>
                <w:sz w:val="20"/>
                <w:szCs w:val="20"/>
              </w:rPr>
              <w:t xml:space="preserve">тверждении размера </w:t>
            </w:r>
            <w:r w:rsidRPr="00D75312">
              <w:rPr>
                <w:sz w:val="20"/>
                <w:szCs w:val="20"/>
              </w:rPr>
              <w:t>индексации выплат, пособий и компенсаций</w:t>
            </w:r>
            <w:r>
              <w:rPr>
                <w:sz w:val="20"/>
                <w:szCs w:val="20"/>
              </w:rPr>
              <w:t xml:space="preserve"> в</w:t>
            </w:r>
            <w:r w:rsidRPr="00D75312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 году</w:t>
            </w:r>
            <w:r w:rsidRPr="00D75312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1048 руб.</w:t>
            </w:r>
            <w:r>
              <w:rPr>
                <w:sz w:val="20"/>
              </w:rPr>
              <w:br/>
              <w:t>97 коп.</w:t>
            </w:r>
          </w:p>
        </w:tc>
        <w:tc>
          <w:tcPr>
            <w:tcW w:w="1514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807 руб. </w:t>
            </w:r>
            <w:r>
              <w:rPr>
                <w:sz w:val="20"/>
              </w:rPr>
              <w:br/>
              <w:t>94 коп.</w:t>
            </w:r>
          </w:p>
        </w:tc>
        <w:tc>
          <w:tcPr>
            <w:tcW w:w="1605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 руб.</w:t>
            </w:r>
            <w:r>
              <w:rPr>
                <w:sz w:val="20"/>
              </w:rPr>
              <w:br/>
              <w:t>99 коп.</w:t>
            </w:r>
          </w:p>
        </w:tc>
        <w:tc>
          <w:tcPr>
            <w:tcW w:w="1138" w:type="dxa"/>
            <w:vAlign w:val="center"/>
          </w:tcPr>
          <w:p w:rsidR="00893853" w:rsidRDefault="00893853" w:rsidP="00A96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 руб.</w:t>
            </w:r>
            <w:r>
              <w:rPr>
                <w:sz w:val="20"/>
              </w:rPr>
              <w:br/>
              <w:t>04 коп.</w:t>
            </w:r>
          </w:p>
        </w:tc>
      </w:tr>
    </w:tbl>
    <w:p w:rsidR="00893853" w:rsidRPr="00075A69" w:rsidRDefault="00893853" w:rsidP="00893853">
      <w:pPr>
        <w:rPr>
          <w:sz w:val="28"/>
          <w:szCs w:val="28"/>
        </w:rPr>
      </w:pPr>
    </w:p>
    <w:p w:rsidR="00893853" w:rsidRPr="00893853" w:rsidRDefault="00893853" w:rsidP="00893853">
      <w:pPr>
        <w:spacing w:line="100" w:lineRule="atLeast"/>
        <w:rPr>
          <w:lang w:val="en-US"/>
        </w:rPr>
      </w:pPr>
    </w:p>
    <w:sectPr w:rsidR="00893853" w:rsidRPr="00893853" w:rsidSect="0034787A">
      <w:pgSz w:w="11906" w:h="16838"/>
      <w:pgMar w:top="992" w:right="822" w:bottom="567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5B" w:rsidRDefault="00C0565B">
      <w:r>
        <w:separator/>
      </w:r>
    </w:p>
  </w:endnote>
  <w:endnote w:type="continuationSeparator" w:id="0">
    <w:p w:rsidR="00C0565B" w:rsidRDefault="00C0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5B" w:rsidRDefault="00C0565B">
      <w:r>
        <w:separator/>
      </w:r>
    </w:p>
  </w:footnote>
  <w:footnote w:type="continuationSeparator" w:id="0">
    <w:p w:rsidR="00C0565B" w:rsidRDefault="00C05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786"/>
    <w:rsid w:val="00094306"/>
    <w:rsid w:val="000A2C6E"/>
    <w:rsid w:val="000C564C"/>
    <w:rsid w:val="0014061F"/>
    <w:rsid w:val="003256D6"/>
    <w:rsid w:val="0034787A"/>
    <w:rsid w:val="00367202"/>
    <w:rsid w:val="003D0475"/>
    <w:rsid w:val="003D6DD2"/>
    <w:rsid w:val="00507ABB"/>
    <w:rsid w:val="00553FE5"/>
    <w:rsid w:val="005840A3"/>
    <w:rsid w:val="005A5A4A"/>
    <w:rsid w:val="006B259F"/>
    <w:rsid w:val="006C6B68"/>
    <w:rsid w:val="00722E4B"/>
    <w:rsid w:val="00744218"/>
    <w:rsid w:val="00755993"/>
    <w:rsid w:val="00795C44"/>
    <w:rsid w:val="007D4424"/>
    <w:rsid w:val="007D6A01"/>
    <w:rsid w:val="007E1A43"/>
    <w:rsid w:val="007F6C82"/>
    <w:rsid w:val="0082515C"/>
    <w:rsid w:val="00893853"/>
    <w:rsid w:val="008C680E"/>
    <w:rsid w:val="00947168"/>
    <w:rsid w:val="00954C86"/>
    <w:rsid w:val="00973FD9"/>
    <w:rsid w:val="00A77D83"/>
    <w:rsid w:val="00AC05F9"/>
    <w:rsid w:val="00AC402B"/>
    <w:rsid w:val="00BB5786"/>
    <w:rsid w:val="00C0565B"/>
    <w:rsid w:val="00CF091A"/>
    <w:rsid w:val="00D032C0"/>
    <w:rsid w:val="00D74570"/>
    <w:rsid w:val="00D76435"/>
    <w:rsid w:val="00E15000"/>
    <w:rsid w:val="00FA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87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4787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34787A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478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787A"/>
  </w:style>
  <w:style w:type="character" w:customStyle="1" w:styleId="WW-Absatz-Standardschriftart">
    <w:name w:val="WW-Absatz-Standardschriftart"/>
    <w:rsid w:val="0034787A"/>
  </w:style>
  <w:style w:type="character" w:customStyle="1" w:styleId="WW-Absatz-Standardschriftart1">
    <w:name w:val="WW-Absatz-Standardschriftart1"/>
    <w:rsid w:val="0034787A"/>
  </w:style>
  <w:style w:type="character" w:customStyle="1" w:styleId="WW-Absatz-Standardschriftart11">
    <w:name w:val="WW-Absatz-Standardschriftart11"/>
    <w:rsid w:val="0034787A"/>
  </w:style>
  <w:style w:type="character" w:customStyle="1" w:styleId="WW-Absatz-Standardschriftart111">
    <w:name w:val="WW-Absatz-Standardschriftart111"/>
    <w:rsid w:val="0034787A"/>
  </w:style>
  <w:style w:type="character" w:customStyle="1" w:styleId="WW-Absatz-Standardschriftart1111">
    <w:name w:val="WW-Absatz-Standardschriftart1111"/>
    <w:rsid w:val="0034787A"/>
  </w:style>
  <w:style w:type="character" w:customStyle="1" w:styleId="WW-Absatz-Standardschriftart11111">
    <w:name w:val="WW-Absatz-Standardschriftart11111"/>
    <w:rsid w:val="0034787A"/>
  </w:style>
  <w:style w:type="character" w:customStyle="1" w:styleId="WW-Absatz-Standardschriftart111111">
    <w:name w:val="WW-Absatz-Standardschriftart111111"/>
    <w:rsid w:val="0034787A"/>
  </w:style>
  <w:style w:type="character" w:customStyle="1" w:styleId="WW-Absatz-Standardschriftart1111111">
    <w:name w:val="WW-Absatz-Standardschriftart1111111"/>
    <w:rsid w:val="0034787A"/>
  </w:style>
  <w:style w:type="character" w:customStyle="1" w:styleId="4">
    <w:name w:val="Основной шрифт абзаца4"/>
    <w:rsid w:val="0034787A"/>
  </w:style>
  <w:style w:type="character" w:customStyle="1" w:styleId="WW-Absatz-Standardschriftart11111111">
    <w:name w:val="WW-Absatz-Standardschriftart11111111"/>
    <w:rsid w:val="0034787A"/>
  </w:style>
  <w:style w:type="character" w:customStyle="1" w:styleId="30">
    <w:name w:val="Основной шрифт абзаца3"/>
    <w:rsid w:val="0034787A"/>
  </w:style>
  <w:style w:type="character" w:customStyle="1" w:styleId="WW-Absatz-Standardschriftart111111111">
    <w:name w:val="WW-Absatz-Standardschriftart111111111"/>
    <w:rsid w:val="0034787A"/>
  </w:style>
  <w:style w:type="character" w:customStyle="1" w:styleId="WW8Num4z0">
    <w:name w:val="WW8Num4z0"/>
    <w:rsid w:val="0034787A"/>
    <w:rPr>
      <w:rFonts w:ascii="Symbol" w:hAnsi="Symbol"/>
      <w:color w:val="auto"/>
      <w:sz w:val="36"/>
      <w:szCs w:val="36"/>
    </w:rPr>
  </w:style>
  <w:style w:type="character" w:customStyle="1" w:styleId="WW8Num4z1">
    <w:name w:val="WW8Num4z1"/>
    <w:rsid w:val="0034787A"/>
    <w:rPr>
      <w:rFonts w:ascii="Courier New" w:hAnsi="Courier New" w:cs="Courier New"/>
    </w:rPr>
  </w:style>
  <w:style w:type="character" w:customStyle="1" w:styleId="WW8Num4z2">
    <w:name w:val="WW8Num4z2"/>
    <w:rsid w:val="0034787A"/>
    <w:rPr>
      <w:rFonts w:ascii="Wingdings" w:hAnsi="Wingdings"/>
    </w:rPr>
  </w:style>
  <w:style w:type="character" w:customStyle="1" w:styleId="WW8Num4z3">
    <w:name w:val="WW8Num4z3"/>
    <w:rsid w:val="0034787A"/>
    <w:rPr>
      <w:rFonts w:ascii="Symbol" w:hAnsi="Symbol"/>
    </w:rPr>
  </w:style>
  <w:style w:type="character" w:customStyle="1" w:styleId="WW8Num7z0">
    <w:name w:val="WW8Num7z0"/>
    <w:rsid w:val="0034787A"/>
    <w:rPr>
      <w:rFonts w:ascii="Symbol" w:hAnsi="Symbol"/>
      <w:sz w:val="20"/>
    </w:rPr>
  </w:style>
  <w:style w:type="character" w:customStyle="1" w:styleId="WW8Num7z1">
    <w:name w:val="WW8Num7z1"/>
    <w:rsid w:val="0034787A"/>
    <w:rPr>
      <w:rFonts w:ascii="Courier New" w:hAnsi="Courier New"/>
      <w:sz w:val="20"/>
    </w:rPr>
  </w:style>
  <w:style w:type="character" w:customStyle="1" w:styleId="WW8Num7z2">
    <w:name w:val="WW8Num7z2"/>
    <w:rsid w:val="0034787A"/>
    <w:rPr>
      <w:rFonts w:ascii="Wingdings" w:hAnsi="Wingdings"/>
      <w:sz w:val="20"/>
    </w:rPr>
  </w:style>
  <w:style w:type="character" w:customStyle="1" w:styleId="WW8Num9z0">
    <w:name w:val="WW8Num9z0"/>
    <w:rsid w:val="0034787A"/>
    <w:rPr>
      <w:rFonts w:ascii="Times New Roman" w:hAnsi="Times New Roman"/>
      <w:sz w:val="28"/>
    </w:rPr>
  </w:style>
  <w:style w:type="character" w:customStyle="1" w:styleId="WW8Num11z0">
    <w:name w:val="WW8Num11z0"/>
    <w:rsid w:val="0034787A"/>
    <w:rPr>
      <w:rFonts w:ascii="Symbol" w:hAnsi="Symbol"/>
    </w:rPr>
  </w:style>
  <w:style w:type="character" w:customStyle="1" w:styleId="WW8Num11z1">
    <w:name w:val="WW8Num11z1"/>
    <w:rsid w:val="0034787A"/>
    <w:rPr>
      <w:rFonts w:ascii="Courier New" w:hAnsi="Courier New" w:cs="Courier New"/>
    </w:rPr>
  </w:style>
  <w:style w:type="character" w:customStyle="1" w:styleId="WW8Num11z2">
    <w:name w:val="WW8Num11z2"/>
    <w:rsid w:val="0034787A"/>
    <w:rPr>
      <w:rFonts w:ascii="Wingdings" w:hAnsi="Wingdings"/>
    </w:rPr>
  </w:style>
  <w:style w:type="character" w:customStyle="1" w:styleId="20">
    <w:name w:val="Основной шрифт абзаца2"/>
    <w:rsid w:val="0034787A"/>
  </w:style>
  <w:style w:type="character" w:customStyle="1" w:styleId="WW-Absatz-Standardschriftart1111111111">
    <w:name w:val="WW-Absatz-Standardschriftart1111111111"/>
    <w:rsid w:val="0034787A"/>
  </w:style>
  <w:style w:type="character" w:customStyle="1" w:styleId="WW-Absatz-Standardschriftart11111111111">
    <w:name w:val="WW-Absatz-Standardschriftart11111111111"/>
    <w:rsid w:val="0034787A"/>
  </w:style>
  <w:style w:type="character" w:customStyle="1" w:styleId="WW-Absatz-Standardschriftart111111111111">
    <w:name w:val="WW-Absatz-Standardschriftart111111111111"/>
    <w:rsid w:val="0034787A"/>
  </w:style>
  <w:style w:type="character" w:customStyle="1" w:styleId="WW-Absatz-Standardschriftart1111111111111">
    <w:name w:val="WW-Absatz-Standardschriftart1111111111111"/>
    <w:rsid w:val="0034787A"/>
  </w:style>
  <w:style w:type="character" w:customStyle="1" w:styleId="WW-Absatz-Standardschriftart11111111111111">
    <w:name w:val="WW-Absatz-Standardschriftart11111111111111"/>
    <w:rsid w:val="0034787A"/>
  </w:style>
  <w:style w:type="character" w:customStyle="1" w:styleId="WW-Absatz-Standardschriftart111111111111111">
    <w:name w:val="WW-Absatz-Standardschriftart111111111111111"/>
    <w:rsid w:val="0034787A"/>
  </w:style>
  <w:style w:type="character" w:customStyle="1" w:styleId="WW-Absatz-Standardschriftart1111111111111111">
    <w:name w:val="WW-Absatz-Standardschriftart1111111111111111"/>
    <w:rsid w:val="0034787A"/>
  </w:style>
  <w:style w:type="character" w:customStyle="1" w:styleId="WW-Absatz-Standardschriftart11111111111111111">
    <w:name w:val="WW-Absatz-Standardschriftart11111111111111111"/>
    <w:rsid w:val="0034787A"/>
  </w:style>
  <w:style w:type="character" w:customStyle="1" w:styleId="WW-Absatz-Standardschriftart111111111111111111">
    <w:name w:val="WW-Absatz-Standardschriftart111111111111111111"/>
    <w:rsid w:val="0034787A"/>
  </w:style>
  <w:style w:type="character" w:customStyle="1" w:styleId="WW-Absatz-Standardschriftart1111111111111111111">
    <w:name w:val="WW-Absatz-Standardschriftart1111111111111111111"/>
    <w:rsid w:val="0034787A"/>
  </w:style>
  <w:style w:type="character" w:customStyle="1" w:styleId="WW-Absatz-Standardschriftart11111111111111111111">
    <w:name w:val="WW-Absatz-Standardschriftart11111111111111111111"/>
    <w:rsid w:val="0034787A"/>
  </w:style>
  <w:style w:type="character" w:customStyle="1" w:styleId="WW-Absatz-Standardschriftart111111111111111111111">
    <w:name w:val="WW-Absatz-Standardschriftart111111111111111111111"/>
    <w:rsid w:val="0034787A"/>
  </w:style>
  <w:style w:type="character" w:customStyle="1" w:styleId="WW-Absatz-Standardschriftart1111111111111111111111">
    <w:name w:val="WW-Absatz-Standardschriftart1111111111111111111111"/>
    <w:rsid w:val="0034787A"/>
  </w:style>
  <w:style w:type="character" w:customStyle="1" w:styleId="WW-Absatz-Standardschriftart11111111111111111111111">
    <w:name w:val="WW-Absatz-Standardschriftart11111111111111111111111"/>
    <w:rsid w:val="0034787A"/>
  </w:style>
  <w:style w:type="character" w:customStyle="1" w:styleId="WW-Absatz-Standardschriftart111111111111111111111111">
    <w:name w:val="WW-Absatz-Standardschriftart111111111111111111111111"/>
    <w:rsid w:val="0034787A"/>
  </w:style>
  <w:style w:type="character" w:customStyle="1" w:styleId="WW-Absatz-Standardschriftart1111111111111111111111111">
    <w:name w:val="WW-Absatz-Standardschriftart1111111111111111111111111"/>
    <w:rsid w:val="0034787A"/>
  </w:style>
  <w:style w:type="character" w:customStyle="1" w:styleId="WW-Absatz-Standardschriftart11111111111111111111111111">
    <w:name w:val="WW-Absatz-Standardschriftart11111111111111111111111111"/>
    <w:rsid w:val="0034787A"/>
  </w:style>
  <w:style w:type="character" w:customStyle="1" w:styleId="WW-Absatz-Standardschriftart111111111111111111111111111">
    <w:name w:val="WW-Absatz-Standardschriftart111111111111111111111111111"/>
    <w:rsid w:val="0034787A"/>
  </w:style>
  <w:style w:type="character" w:customStyle="1" w:styleId="WW-Absatz-Standardschriftart1111111111111111111111111111">
    <w:name w:val="WW-Absatz-Standardschriftart1111111111111111111111111111"/>
    <w:rsid w:val="0034787A"/>
  </w:style>
  <w:style w:type="character" w:customStyle="1" w:styleId="WW-Absatz-Standardschriftart11111111111111111111111111111">
    <w:name w:val="WW-Absatz-Standardschriftart11111111111111111111111111111"/>
    <w:rsid w:val="0034787A"/>
  </w:style>
  <w:style w:type="character" w:customStyle="1" w:styleId="WW-Absatz-Standardschriftart111111111111111111111111111111">
    <w:name w:val="WW-Absatz-Standardschriftart111111111111111111111111111111"/>
    <w:rsid w:val="0034787A"/>
  </w:style>
  <w:style w:type="character" w:customStyle="1" w:styleId="WW-Absatz-Standardschriftart1111111111111111111111111111111">
    <w:name w:val="WW-Absatz-Standardschriftart1111111111111111111111111111111"/>
    <w:rsid w:val="0034787A"/>
  </w:style>
  <w:style w:type="character" w:customStyle="1" w:styleId="WW-Absatz-Standardschriftart11111111111111111111111111111111">
    <w:name w:val="WW-Absatz-Standardschriftart11111111111111111111111111111111"/>
    <w:rsid w:val="0034787A"/>
  </w:style>
  <w:style w:type="character" w:customStyle="1" w:styleId="WW8Num1z0">
    <w:name w:val="WW8Num1z0"/>
    <w:rsid w:val="0034787A"/>
    <w:rPr>
      <w:rFonts w:ascii="Symbol" w:hAnsi="Symbol" w:cs="OpenSymbol"/>
    </w:rPr>
  </w:style>
  <w:style w:type="character" w:customStyle="1" w:styleId="WW8Num1z1">
    <w:name w:val="WW8Num1z1"/>
    <w:rsid w:val="0034787A"/>
    <w:rPr>
      <w:rFonts w:ascii="OpenSymbol" w:hAnsi="Open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34787A"/>
  </w:style>
  <w:style w:type="character" w:customStyle="1" w:styleId="WW-Absatz-Standardschriftart1111111111111111111111111111111111">
    <w:name w:val="WW-Absatz-Standardschriftart1111111111111111111111111111111111"/>
    <w:rsid w:val="0034787A"/>
  </w:style>
  <w:style w:type="character" w:customStyle="1" w:styleId="WW-Absatz-Standardschriftart11111111111111111111111111111111111">
    <w:name w:val="WW-Absatz-Standardschriftart11111111111111111111111111111111111"/>
    <w:rsid w:val="0034787A"/>
  </w:style>
  <w:style w:type="character" w:customStyle="1" w:styleId="WW-Absatz-Standardschriftart111111111111111111111111111111111111">
    <w:name w:val="WW-Absatz-Standardschriftart111111111111111111111111111111111111"/>
    <w:rsid w:val="0034787A"/>
  </w:style>
  <w:style w:type="character" w:customStyle="1" w:styleId="10">
    <w:name w:val="Основной шрифт абзаца1"/>
    <w:rsid w:val="0034787A"/>
  </w:style>
  <w:style w:type="character" w:styleId="a3">
    <w:name w:val="page number"/>
    <w:basedOn w:val="10"/>
    <w:rsid w:val="0034787A"/>
  </w:style>
  <w:style w:type="character" w:customStyle="1" w:styleId="a4">
    <w:name w:val="Маркеры списка"/>
    <w:rsid w:val="0034787A"/>
    <w:rPr>
      <w:rFonts w:ascii="OpenSymbol" w:eastAsia="OpenSymbol" w:hAnsi="OpenSymbol" w:cs="OpenSymbol"/>
    </w:rPr>
  </w:style>
  <w:style w:type="character" w:customStyle="1" w:styleId="21">
    <w:name w:val="Заголовок 2 Знак"/>
    <w:basedOn w:val="20"/>
    <w:rsid w:val="0034787A"/>
    <w:rPr>
      <w:b/>
      <w:sz w:val="24"/>
    </w:rPr>
  </w:style>
  <w:style w:type="character" w:styleId="a5">
    <w:name w:val="Hyperlink"/>
    <w:basedOn w:val="20"/>
    <w:rsid w:val="0034787A"/>
    <w:rPr>
      <w:color w:val="0000FF"/>
      <w:u w:val="single"/>
    </w:rPr>
  </w:style>
  <w:style w:type="character" w:customStyle="1" w:styleId="31">
    <w:name w:val="Заголовок 3 Знак"/>
    <w:basedOn w:val="20"/>
    <w:rsid w:val="0034787A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6">
    <w:name w:val="Strong"/>
    <w:basedOn w:val="20"/>
    <w:qFormat/>
    <w:rsid w:val="0034787A"/>
    <w:rPr>
      <w:b/>
      <w:bCs/>
    </w:rPr>
  </w:style>
  <w:style w:type="paragraph" w:customStyle="1" w:styleId="a7">
    <w:name w:val="Заголовок"/>
    <w:basedOn w:val="a"/>
    <w:next w:val="a8"/>
    <w:rsid w:val="0034787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sid w:val="0034787A"/>
    <w:pPr>
      <w:spacing w:after="120"/>
    </w:pPr>
  </w:style>
  <w:style w:type="paragraph" w:styleId="a9">
    <w:name w:val="List"/>
    <w:basedOn w:val="a8"/>
    <w:rsid w:val="0034787A"/>
    <w:rPr>
      <w:rFonts w:ascii="Arial" w:hAnsi="Arial" w:cs="Tahoma"/>
    </w:rPr>
  </w:style>
  <w:style w:type="paragraph" w:customStyle="1" w:styleId="40">
    <w:name w:val="Название4"/>
    <w:basedOn w:val="a"/>
    <w:rsid w:val="0034787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787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4787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4787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4787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34787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4787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4787A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34787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4787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b">
    <w:name w:val="Содержимое врезки"/>
    <w:basedOn w:val="a8"/>
    <w:rsid w:val="0034787A"/>
  </w:style>
  <w:style w:type="paragraph" w:styleId="ac">
    <w:name w:val="footer"/>
    <w:basedOn w:val="a"/>
    <w:rsid w:val="0034787A"/>
    <w:pPr>
      <w:suppressLineNumbers/>
      <w:tabs>
        <w:tab w:val="center" w:pos="4818"/>
        <w:tab w:val="right" w:pos="9637"/>
      </w:tabs>
    </w:pPr>
  </w:style>
  <w:style w:type="paragraph" w:styleId="ad">
    <w:name w:val="Body Text Indent"/>
    <w:basedOn w:val="a"/>
    <w:rsid w:val="0034787A"/>
    <w:pPr>
      <w:spacing w:line="360" w:lineRule="auto"/>
      <w:ind w:firstLine="709"/>
      <w:jc w:val="both"/>
    </w:pPr>
    <w:rPr>
      <w:sz w:val="28"/>
    </w:rPr>
  </w:style>
  <w:style w:type="paragraph" w:customStyle="1" w:styleId="ae">
    <w:name w:val="???????"/>
    <w:rsid w:val="003478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 w:eastAsia="ar-SA"/>
    </w:rPr>
  </w:style>
  <w:style w:type="paragraph" w:customStyle="1" w:styleId="ConsPlusTitle">
    <w:name w:val="ConsPlusTitle"/>
    <w:rsid w:val="003478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3478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4787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Обычный (веб)1"/>
    <w:rsid w:val="0034787A"/>
    <w:pPr>
      <w:widowControl w:val="0"/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af">
    <w:name w:val="Normal (Web)"/>
    <w:basedOn w:val="a"/>
    <w:rsid w:val="0034787A"/>
    <w:pPr>
      <w:suppressAutoHyphens w:val="0"/>
      <w:spacing w:before="280" w:after="280"/>
    </w:pPr>
  </w:style>
  <w:style w:type="paragraph" w:styleId="af0">
    <w:name w:val="List Paragraph"/>
    <w:basedOn w:val="a"/>
    <w:qFormat/>
    <w:rsid w:val="0034787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3478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">
    <w:name w:val="Char Знак Знак Знак"/>
    <w:basedOn w:val="a"/>
    <w:rsid w:val="0034787A"/>
    <w:pPr>
      <w:widowControl w:val="0"/>
      <w:spacing w:before="280" w:after="280" w:line="360" w:lineRule="atLeast"/>
      <w:jc w:val="both"/>
    </w:pPr>
    <w:rPr>
      <w:rFonts w:ascii="Tahoma" w:eastAsia="Lucida Sans Unicode" w:hAnsi="Tahom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34787A"/>
    <w:pPr>
      <w:suppressLineNumbers/>
    </w:pPr>
  </w:style>
  <w:style w:type="paragraph" w:customStyle="1" w:styleId="af2">
    <w:name w:val="Заголовок таблицы"/>
    <w:basedOn w:val="af1"/>
    <w:rsid w:val="003478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Kochetova0560062801</cp:lastModifiedBy>
  <cp:revision>5</cp:revision>
  <cp:lastPrinted>2017-01-24T14:50:00Z</cp:lastPrinted>
  <dcterms:created xsi:type="dcterms:W3CDTF">2017-01-24T07:04:00Z</dcterms:created>
  <dcterms:modified xsi:type="dcterms:W3CDTF">2017-01-24T14:51:00Z</dcterms:modified>
</cp:coreProperties>
</file>