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761" w:rsidRPr="00011761" w:rsidRDefault="00011761" w:rsidP="00011761">
      <w:pPr>
        <w:tabs>
          <w:tab w:val="left" w:pos="86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011761" w:rsidRDefault="00011761" w:rsidP="00011761">
      <w:pPr>
        <w:tabs>
          <w:tab w:val="left" w:pos="86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76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запроса котировок</w:t>
      </w:r>
    </w:p>
    <w:p w:rsidR="00A5718C" w:rsidRPr="00011761" w:rsidRDefault="001027C8" w:rsidP="00011761">
      <w:pPr>
        <w:tabs>
          <w:tab w:val="left" w:pos="86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A5718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5718C">
        <w:rPr>
          <w:rFonts w:ascii="Times New Roman" w:eastAsia="Times New Roman" w:hAnsi="Times New Roman" w:cs="Times New Roman"/>
          <w:sz w:val="28"/>
          <w:szCs w:val="28"/>
          <w:lang w:eastAsia="ru-RU"/>
        </w:rPr>
        <w:t>.2013г.</w:t>
      </w:r>
    </w:p>
    <w:p w:rsidR="00011761" w:rsidRPr="00011761" w:rsidRDefault="00011761" w:rsidP="00011761">
      <w:pPr>
        <w:tabs>
          <w:tab w:val="left" w:pos="86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6122"/>
      </w:tblGrid>
      <w:tr w:rsidR="00011761" w:rsidRPr="00011761" w:rsidTr="00B602F7">
        <w:trPr>
          <w:trHeight w:val="879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61" w:rsidRPr="00011761" w:rsidRDefault="00011761" w:rsidP="00011761">
            <w:pPr>
              <w:tabs>
                <w:tab w:val="left" w:pos="8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заказчика, его почтовый адрес, адрес электронной почты (при его наличии)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61" w:rsidRPr="00011761" w:rsidRDefault="00011761" w:rsidP="00011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Хомутовского района Курской области </w:t>
            </w:r>
            <w:r w:rsidRPr="0001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тел/факс: (47137) 2-12-97</w:t>
            </w:r>
          </w:p>
          <w:p w:rsidR="00011761" w:rsidRPr="005D499B" w:rsidRDefault="00011761" w:rsidP="00011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17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5D49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0117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proofErr w:type="gramEnd"/>
            <w:r w:rsidRPr="005D49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0117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admin</w:t>
            </w:r>
            <w:r w:rsidRPr="005D49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37@</w:t>
            </w:r>
            <w:r w:rsidRPr="000117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kursknet</w:t>
            </w:r>
            <w:r w:rsidRPr="005D49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0117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5D49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  <w:p w:rsidR="00011761" w:rsidRPr="00011761" w:rsidRDefault="00011761" w:rsidP="00011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307540, Курская обл., п. Хомутовка, ул. Калинина ,3</w:t>
            </w:r>
          </w:p>
          <w:p w:rsidR="00011761" w:rsidRPr="00011761" w:rsidRDefault="00011761" w:rsidP="00011761">
            <w:pPr>
              <w:tabs>
                <w:tab w:val="left" w:pos="8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761" w:rsidRPr="00011761" w:rsidTr="00B602F7">
        <w:trPr>
          <w:trHeight w:val="2046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61" w:rsidRPr="00011761" w:rsidRDefault="00011761" w:rsidP="00011761">
            <w:pPr>
              <w:tabs>
                <w:tab w:val="left" w:pos="8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заказа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E6" w:rsidRDefault="003421E6" w:rsidP="00011761">
            <w:pPr>
              <w:tabs>
                <w:tab w:val="left" w:pos="8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1E6" w:rsidRDefault="003421E6" w:rsidP="00011761">
            <w:pPr>
              <w:tabs>
                <w:tab w:val="left" w:pos="8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011761" w:rsidRPr="00011761" w:rsidRDefault="003421E6" w:rsidP="00011761">
            <w:pPr>
              <w:tabs>
                <w:tab w:val="left" w:pos="8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011761" w:rsidRPr="0001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011761" w:rsidRPr="00011761" w:rsidRDefault="00A5718C" w:rsidP="00011761">
            <w:pPr>
              <w:tabs>
                <w:tab w:val="left" w:pos="8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 00107075226100323262</w:t>
            </w:r>
          </w:p>
          <w:p w:rsidR="00011761" w:rsidRPr="00011761" w:rsidRDefault="00011761" w:rsidP="00011761">
            <w:pPr>
              <w:tabs>
                <w:tab w:val="left" w:pos="8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761" w:rsidRPr="00011761" w:rsidTr="00B602F7">
        <w:trPr>
          <w:trHeight w:val="1258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61" w:rsidRPr="00011761" w:rsidRDefault="00011761" w:rsidP="00011761">
            <w:pPr>
              <w:tabs>
                <w:tab w:val="left" w:pos="8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оказываемых услуг </w:t>
            </w:r>
          </w:p>
          <w:p w:rsidR="00011761" w:rsidRPr="00011761" w:rsidRDefault="00011761" w:rsidP="00011761">
            <w:pPr>
              <w:tabs>
                <w:tab w:val="left" w:pos="8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работ)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61" w:rsidRDefault="00011761" w:rsidP="00011761">
            <w:pPr>
              <w:shd w:val="clear" w:color="auto" w:fill="FFFFFF"/>
              <w:spacing w:after="0"/>
              <w:ind w:left="-180" w:firstLine="19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17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Путевки в оздоровительный лагерь                 </w:t>
            </w:r>
          </w:p>
          <w:p w:rsidR="00011761" w:rsidRPr="00011761" w:rsidRDefault="00011761" w:rsidP="00011761">
            <w:pPr>
              <w:shd w:val="clear" w:color="auto" w:fill="FFFFFF"/>
              <w:spacing w:after="0"/>
              <w:ind w:left="-180" w:firstLine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11761" w:rsidRPr="00011761" w:rsidTr="00B602F7">
        <w:trPr>
          <w:trHeight w:val="1241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61" w:rsidRPr="00011761" w:rsidRDefault="00011761" w:rsidP="00011761">
            <w:pPr>
              <w:tabs>
                <w:tab w:val="left" w:pos="8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и объем оказываемых услуг </w:t>
            </w:r>
            <w:proofErr w:type="gramStart"/>
            <w:r w:rsidRPr="0001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1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работ)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61" w:rsidRPr="00011761" w:rsidRDefault="001027C8" w:rsidP="00011761">
            <w:pPr>
              <w:shd w:val="clear" w:color="auto" w:fill="FFFFFF"/>
              <w:spacing w:after="0"/>
              <w:ind w:left="-180" w:firstLine="19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количество:  22</w:t>
            </w:r>
            <w:r w:rsidR="00011761" w:rsidRPr="000117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путевок</w:t>
            </w:r>
          </w:p>
          <w:p w:rsidR="00011761" w:rsidRPr="00011761" w:rsidRDefault="00011761" w:rsidP="003421E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17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продолжительность срока пребывания – 21 день;</w:t>
            </w:r>
          </w:p>
          <w:p w:rsidR="00011761" w:rsidRPr="00011761" w:rsidRDefault="005F51AD" w:rsidP="003421E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срок смены с </w:t>
            </w:r>
            <w:r w:rsidR="00CE08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1027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CE08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</w:t>
            </w:r>
            <w:r w:rsidR="001027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CE08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.2013г.</w:t>
            </w:r>
            <w:r w:rsidR="001027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011761" w:rsidRPr="000117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</w:t>
            </w:r>
            <w:r w:rsidR="00CE08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1027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CE08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</w:t>
            </w:r>
            <w:r w:rsidR="001027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CE08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.2013г</w:t>
            </w:r>
            <w:r w:rsidR="00CD06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011761" w:rsidRPr="00011761" w:rsidRDefault="00011761" w:rsidP="00011761">
            <w:pPr>
              <w:tabs>
                <w:tab w:val="left" w:pos="8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761" w:rsidRPr="00011761" w:rsidTr="00B602F7">
        <w:trPr>
          <w:trHeight w:val="854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61" w:rsidRPr="00011761" w:rsidRDefault="00011761" w:rsidP="00011761">
            <w:pPr>
              <w:tabs>
                <w:tab w:val="left" w:pos="8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оказания услуг </w:t>
            </w:r>
            <w:proofErr w:type="gramStart"/>
            <w:r w:rsidRPr="0001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1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работ)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61" w:rsidRPr="00011761" w:rsidRDefault="005D499B" w:rsidP="005D499B">
            <w:pPr>
              <w:tabs>
                <w:tab w:val="left" w:pos="8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Оздоровительные лагеря </w:t>
            </w:r>
            <w:proofErr w:type="gramStart"/>
            <w:r w:rsidR="00011761" w:rsidRPr="0001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</w:t>
            </w:r>
            <w:proofErr w:type="gramEnd"/>
            <w:r w:rsidR="00011761" w:rsidRPr="0001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асти</w:t>
            </w:r>
          </w:p>
        </w:tc>
      </w:tr>
      <w:tr w:rsidR="00011761" w:rsidRPr="00011761" w:rsidTr="00B602F7">
        <w:trPr>
          <w:trHeight w:val="591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61" w:rsidRPr="00011761" w:rsidRDefault="00011761" w:rsidP="00011761">
            <w:pPr>
              <w:tabs>
                <w:tab w:val="left" w:pos="8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 оказания услуг </w:t>
            </w:r>
            <w:proofErr w:type="gramStart"/>
            <w:r w:rsidRPr="0001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1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работ)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61" w:rsidRPr="00011761" w:rsidRDefault="00231672" w:rsidP="00011761">
            <w:pPr>
              <w:tabs>
                <w:tab w:val="left" w:pos="8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день</w:t>
            </w:r>
          </w:p>
        </w:tc>
      </w:tr>
      <w:tr w:rsidR="00011761" w:rsidRPr="00011761" w:rsidTr="00B602F7">
        <w:trPr>
          <w:trHeight w:val="591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61" w:rsidRPr="00011761" w:rsidRDefault="00011761" w:rsidP="00011761">
            <w:pPr>
              <w:tabs>
                <w:tab w:val="left" w:pos="8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предоставления гарантии качества услуг ( работ)</w:t>
            </w:r>
            <w:proofErr w:type="gramStart"/>
            <w:r w:rsidRPr="0001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1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безопасности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61" w:rsidRPr="00011761" w:rsidRDefault="005D499B" w:rsidP="005D499B">
            <w:pPr>
              <w:tabs>
                <w:tab w:val="left" w:pos="8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спецификации (приложение№1)</w:t>
            </w:r>
          </w:p>
        </w:tc>
      </w:tr>
      <w:tr w:rsidR="00011761" w:rsidRPr="00011761" w:rsidTr="00B602F7">
        <w:trPr>
          <w:trHeight w:val="1470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61" w:rsidRPr="00011761" w:rsidRDefault="00011761" w:rsidP="00011761">
            <w:pPr>
              <w:tabs>
                <w:tab w:val="left" w:pos="8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(не включенных) в цену услу</w:t>
            </w:r>
            <w:proofErr w:type="gramStart"/>
            <w:r w:rsidRPr="0001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г(</w:t>
            </w:r>
            <w:proofErr w:type="gramEnd"/>
            <w:r w:rsidRPr="0001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работ) расходов, в том числе расходах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61" w:rsidRPr="00011761" w:rsidRDefault="005D499B" w:rsidP="000117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D499B">
              <w:rPr>
                <w:rFonts w:ascii="Times New Roman" w:eastAsia="Times New Roman" w:hAnsi="Times New Roman" w:cs="Times New Roman"/>
                <w:lang w:eastAsia="ru-RU"/>
              </w:rPr>
              <w:t>цена включает все расходы на доставку путевок, страхование, уплату налогов, сборов, и других обязательных платежей, расходы на проживание, обеспечение их пятиразовым питанием,  оказание медицинской помощи, предоставление социально-бытовых услуг, другие необходимые платежи, связанные с исполнением муниципального  контракта</w:t>
            </w:r>
          </w:p>
        </w:tc>
      </w:tr>
      <w:tr w:rsidR="00011761" w:rsidRPr="00011761" w:rsidTr="00B602F7">
        <w:trPr>
          <w:trHeight w:val="1167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61" w:rsidRPr="00011761" w:rsidRDefault="00011761" w:rsidP="00011761">
            <w:pPr>
              <w:tabs>
                <w:tab w:val="left" w:pos="8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цена контракта, определяемая заказчиком, в результате исследования рынка необходимых услуг</w:t>
            </w:r>
            <w:r w:rsidRPr="000117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01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проведенные по инициативе заказчика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61" w:rsidRPr="00011761" w:rsidRDefault="00011761" w:rsidP="00011761">
            <w:pPr>
              <w:tabs>
                <w:tab w:val="left" w:pos="8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2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221 760</w:t>
            </w:r>
            <w:r w:rsidR="001A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 </w:t>
            </w:r>
            <w:proofErr w:type="gramStart"/>
            <w:r w:rsidRPr="0001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922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Двести двадцать одна тысяча семьсот шестьдесят </w:t>
            </w:r>
            <w:r w:rsidR="005D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рублей 00 копеек.</w:t>
            </w:r>
          </w:p>
          <w:p w:rsidR="00011761" w:rsidRPr="00011761" w:rsidRDefault="00011761" w:rsidP="001A2153">
            <w:pPr>
              <w:tabs>
                <w:tab w:val="left" w:pos="8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D499B" w:rsidRPr="005D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муниципального контракта сформирована на основании Постановления  Администрации Курской области от 17.01.2013 г. №9-па «Об организации оздоровления, отдыха  и занятости детей, подростков и молодежи Курской области в 2013 г</w:t>
            </w:r>
            <w:r w:rsidR="005D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11761" w:rsidRPr="00011761" w:rsidTr="001A2153">
        <w:trPr>
          <w:trHeight w:val="2312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61" w:rsidRPr="00011761" w:rsidRDefault="00011761" w:rsidP="00011761">
            <w:pPr>
              <w:tabs>
                <w:tab w:val="left" w:pos="8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подачи котировочных заявок, срок их подачи, в том числе дата и время окончания срока подачи котировочных заявок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61" w:rsidRPr="00011761" w:rsidRDefault="00011761" w:rsidP="0001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подачи котировочных заявок: 307540  </w:t>
            </w:r>
            <w:r w:rsidR="00CE0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1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урская область,</w:t>
            </w:r>
            <w:r w:rsidR="005D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01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01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омутовка</w:t>
            </w:r>
            <w:proofErr w:type="spellEnd"/>
            <w:r w:rsidRPr="0001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Калинина, 3,  </w:t>
            </w:r>
          </w:p>
          <w:p w:rsidR="001A2153" w:rsidRDefault="001A2153" w:rsidP="0001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Хомутовского района</w:t>
            </w:r>
          </w:p>
          <w:p w:rsidR="00011761" w:rsidRPr="00011761" w:rsidRDefault="00011761" w:rsidP="0001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9:00 до 18:00 часов.</w:t>
            </w:r>
          </w:p>
          <w:p w:rsidR="00011761" w:rsidRPr="00011761" w:rsidRDefault="00011761" w:rsidP="0001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подачи котировочных заявок: </w:t>
            </w:r>
          </w:p>
          <w:p w:rsidR="00011761" w:rsidRPr="00011761" w:rsidRDefault="00CD06E7" w:rsidP="0001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CE0874" w:rsidRPr="00CE0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10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E0874" w:rsidRPr="00CE0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11761" w:rsidRPr="00CE0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</w:t>
            </w:r>
            <w:r w:rsidR="00011761" w:rsidRPr="0001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9-00 часов</w:t>
            </w:r>
          </w:p>
          <w:p w:rsidR="00011761" w:rsidRPr="00011761" w:rsidRDefault="00011761" w:rsidP="0001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подачи котировочных заявок: </w:t>
            </w:r>
          </w:p>
          <w:p w:rsidR="00011761" w:rsidRPr="00011761" w:rsidRDefault="00CD06E7" w:rsidP="0010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CE0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10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E0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11761" w:rsidRPr="0001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года</w:t>
            </w:r>
            <w:r w:rsidR="00CE0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 18-00 часов</w:t>
            </w:r>
          </w:p>
        </w:tc>
      </w:tr>
      <w:tr w:rsidR="00011761" w:rsidRPr="00011761" w:rsidTr="00B602F7">
        <w:trPr>
          <w:trHeight w:val="591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61" w:rsidRPr="00011761" w:rsidRDefault="00011761" w:rsidP="00011761">
            <w:pPr>
              <w:tabs>
                <w:tab w:val="left" w:pos="8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условия оплаты оказания услу</w:t>
            </w:r>
            <w:proofErr w:type="gramStart"/>
            <w:r w:rsidRPr="0001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г(</w:t>
            </w:r>
            <w:proofErr w:type="gramEnd"/>
            <w:r w:rsidRPr="0001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работ)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8C" w:rsidRPr="00A5718C" w:rsidRDefault="00A5718C" w:rsidP="00A5718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Безналичный расчет. Оплата производится </w:t>
            </w:r>
            <w:r w:rsidRPr="00A57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банковских дней после подписания Контракта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7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факту предоставления счёта.</w:t>
            </w:r>
          </w:p>
          <w:p w:rsidR="00011761" w:rsidRPr="00011761" w:rsidRDefault="00011761" w:rsidP="001A2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761" w:rsidRPr="00011761" w:rsidTr="00B602F7">
        <w:trPr>
          <w:trHeight w:val="1758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61" w:rsidRPr="00011761" w:rsidRDefault="00011761" w:rsidP="00011761">
            <w:pPr>
              <w:tabs>
                <w:tab w:val="left" w:pos="8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подписания победителем в проведении запроса котировок государственного или муниципального контракта со дня подписания протокола рассмотрения и оценки котировочных заявок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61" w:rsidRPr="00011761" w:rsidRDefault="00216009" w:rsidP="00011761">
            <w:pPr>
              <w:tabs>
                <w:tab w:val="left" w:pos="8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20</w:t>
            </w:r>
            <w:bookmarkStart w:id="0" w:name="_GoBack"/>
            <w:bookmarkEnd w:id="0"/>
            <w:r w:rsidR="00011761" w:rsidRPr="0001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с момента подписания протокола </w:t>
            </w:r>
          </w:p>
        </w:tc>
      </w:tr>
      <w:tr w:rsidR="00011761" w:rsidRPr="00011761" w:rsidTr="00B602F7">
        <w:trPr>
          <w:trHeight w:val="1758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61" w:rsidRPr="00011761" w:rsidRDefault="00011761" w:rsidP="00011761">
            <w:pPr>
              <w:tabs>
                <w:tab w:val="left" w:pos="8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Требование, предусмотренное п.2 ч.2 ст.11Федерального закона от 21 июля 2005года №94-ФЗ « О размещении заказов на поставки товаров, выполнения работ, оказание услуг для государственных нужд»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61" w:rsidRPr="00011761" w:rsidRDefault="00011761" w:rsidP="00011761">
            <w:pPr>
              <w:tabs>
                <w:tab w:val="left" w:pos="8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 реестре недобросовестных поставщиков сведений об участниках размещения заказа.</w:t>
            </w:r>
          </w:p>
        </w:tc>
      </w:tr>
      <w:tr w:rsidR="00011761" w:rsidRPr="00011761" w:rsidTr="00B602F7">
        <w:trPr>
          <w:trHeight w:val="1758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61" w:rsidRPr="00011761" w:rsidRDefault="00011761" w:rsidP="00011761">
            <w:pPr>
              <w:tabs>
                <w:tab w:val="left" w:pos="8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котировочной </w:t>
            </w:r>
            <w:proofErr w:type="gramStart"/>
            <w:r w:rsidRPr="0001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  <w:proofErr w:type="gramEnd"/>
            <w:r w:rsidRPr="0001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подаваемой в форме электронного документа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61" w:rsidRPr="00011761" w:rsidRDefault="00011761" w:rsidP="00011761">
            <w:pPr>
              <w:tabs>
                <w:tab w:val="left" w:pos="86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извещению о проведении запроса котировок</w:t>
            </w:r>
          </w:p>
          <w:p w:rsidR="00011761" w:rsidRPr="00011761" w:rsidRDefault="00011761" w:rsidP="00011761">
            <w:pPr>
              <w:tabs>
                <w:tab w:val="left" w:pos="8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1761" w:rsidRDefault="00011761" w:rsidP="00011761">
      <w:pPr>
        <w:tabs>
          <w:tab w:val="left" w:pos="86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153" w:rsidRDefault="001A2153" w:rsidP="00011761">
      <w:pPr>
        <w:tabs>
          <w:tab w:val="left" w:pos="86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153" w:rsidRPr="00011761" w:rsidRDefault="001A2153" w:rsidP="00011761">
      <w:pPr>
        <w:tabs>
          <w:tab w:val="left" w:pos="86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3CF" w:rsidRPr="001A2153" w:rsidRDefault="001A21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Хомутовского района                                                         </w:t>
      </w:r>
      <w:r w:rsidR="00CE0874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</w:t>
      </w:r>
      <w:proofErr w:type="spellStart"/>
      <w:r>
        <w:rPr>
          <w:rFonts w:ascii="Times New Roman" w:hAnsi="Times New Roman" w:cs="Times New Roman"/>
        </w:rPr>
        <w:t>Ю.В.Хрулёв</w:t>
      </w:r>
      <w:proofErr w:type="spellEnd"/>
    </w:p>
    <w:sectPr w:rsidR="003063CF" w:rsidRPr="001A2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328A7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761"/>
    <w:rsid w:val="00011761"/>
    <w:rsid w:val="001027C8"/>
    <w:rsid w:val="001A2153"/>
    <w:rsid w:val="00215023"/>
    <w:rsid w:val="00216009"/>
    <w:rsid w:val="00231672"/>
    <w:rsid w:val="003421E6"/>
    <w:rsid w:val="00351D20"/>
    <w:rsid w:val="00503DBE"/>
    <w:rsid w:val="005D499B"/>
    <w:rsid w:val="005D7BE8"/>
    <w:rsid w:val="005F51AD"/>
    <w:rsid w:val="007661EC"/>
    <w:rsid w:val="00922617"/>
    <w:rsid w:val="00A5718C"/>
    <w:rsid w:val="00C80981"/>
    <w:rsid w:val="00CD06E7"/>
    <w:rsid w:val="00CE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61EC"/>
  </w:style>
  <w:style w:type="paragraph" w:styleId="1">
    <w:name w:val="heading 1"/>
    <w:basedOn w:val="a0"/>
    <w:next w:val="a0"/>
    <w:link w:val="10"/>
    <w:uiPriority w:val="9"/>
    <w:qFormat/>
    <w:rsid w:val="00503D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03D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03D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03D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03D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03D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03D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03D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3D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3D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503D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03D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semiHidden/>
    <w:rsid w:val="00503D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503D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503D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503D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503D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503D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0"/>
    <w:next w:val="a0"/>
    <w:uiPriority w:val="35"/>
    <w:semiHidden/>
    <w:unhideWhenUsed/>
    <w:qFormat/>
    <w:rsid w:val="00503DB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503D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uiPriority w:val="10"/>
    <w:rsid w:val="00503D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0"/>
    <w:next w:val="a0"/>
    <w:link w:val="a8"/>
    <w:uiPriority w:val="11"/>
    <w:qFormat/>
    <w:rsid w:val="00503D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503D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1"/>
    <w:uiPriority w:val="22"/>
    <w:qFormat/>
    <w:rsid w:val="00503DBE"/>
    <w:rPr>
      <w:b/>
      <w:bCs/>
    </w:rPr>
  </w:style>
  <w:style w:type="character" w:styleId="aa">
    <w:name w:val="Emphasis"/>
    <w:basedOn w:val="a1"/>
    <w:uiPriority w:val="20"/>
    <w:qFormat/>
    <w:rsid w:val="00503DBE"/>
    <w:rPr>
      <w:i/>
      <w:iCs/>
    </w:rPr>
  </w:style>
  <w:style w:type="paragraph" w:styleId="ab">
    <w:name w:val="No Spacing"/>
    <w:uiPriority w:val="1"/>
    <w:qFormat/>
    <w:rsid w:val="00503DBE"/>
    <w:pPr>
      <w:spacing w:after="0" w:line="240" w:lineRule="auto"/>
    </w:pPr>
  </w:style>
  <w:style w:type="paragraph" w:styleId="ac">
    <w:name w:val="List Paragraph"/>
    <w:basedOn w:val="a0"/>
    <w:uiPriority w:val="34"/>
    <w:qFormat/>
    <w:rsid w:val="00503DBE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503DBE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503DBE"/>
    <w:rPr>
      <w:i/>
      <w:iCs/>
      <w:color w:val="000000" w:themeColor="text1"/>
    </w:rPr>
  </w:style>
  <w:style w:type="paragraph" w:styleId="ad">
    <w:name w:val="Intense Quote"/>
    <w:basedOn w:val="a0"/>
    <w:next w:val="a0"/>
    <w:link w:val="ae"/>
    <w:uiPriority w:val="30"/>
    <w:qFormat/>
    <w:rsid w:val="00503D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1"/>
    <w:link w:val="ad"/>
    <w:uiPriority w:val="30"/>
    <w:rsid w:val="00503DBE"/>
    <w:rPr>
      <w:b/>
      <w:bCs/>
      <w:i/>
      <w:iCs/>
      <w:color w:val="4F81BD" w:themeColor="accent1"/>
    </w:rPr>
  </w:style>
  <w:style w:type="character" w:styleId="af">
    <w:name w:val="Subtle Emphasis"/>
    <w:basedOn w:val="a1"/>
    <w:uiPriority w:val="19"/>
    <w:qFormat/>
    <w:rsid w:val="00503DBE"/>
    <w:rPr>
      <w:i/>
      <w:iCs/>
      <w:color w:val="808080" w:themeColor="text1" w:themeTint="7F"/>
    </w:rPr>
  </w:style>
  <w:style w:type="character" w:styleId="af0">
    <w:name w:val="Intense Emphasis"/>
    <w:basedOn w:val="a1"/>
    <w:uiPriority w:val="21"/>
    <w:qFormat/>
    <w:rsid w:val="00503DBE"/>
    <w:rPr>
      <w:b/>
      <w:bCs/>
      <w:i/>
      <w:iCs/>
      <w:color w:val="4F81BD" w:themeColor="accent1"/>
    </w:rPr>
  </w:style>
  <w:style w:type="character" w:styleId="af1">
    <w:name w:val="Subtle Reference"/>
    <w:basedOn w:val="a1"/>
    <w:uiPriority w:val="31"/>
    <w:qFormat/>
    <w:rsid w:val="00503DBE"/>
    <w:rPr>
      <w:smallCaps/>
      <w:color w:val="C0504D" w:themeColor="accent2"/>
      <w:u w:val="single"/>
    </w:rPr>
  </w:style>
  <w:style w:type="character" w:styleId="af2">
    <w:name w:val="Intense Reference"/>
    <w:basedOn w:val="a1"/>
    <w:uiPriority w:val="32"/>
    <w:qFormat/>
    <w:rsid w:val="00503DB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1"/>
    <w:uiPriority w:val="33"/>
    <w:qFormat/>
    <w:rsid w:val="00503DBE"/>
    <w:rPr>
      <w:b/>
      <w:bCs/>
      <w:smallCaps/>
      <w:spacing w:val="5"/>
    </w:rPr>
  </w:style>
  <w:style w:type="paragraph" w:styleId="af4">
    <w:name w:val="TOC Heading"/>
    <w:basedOn w:val="1"/>
    <w:next w:val="a0"/>
    <w:uiPriority w:val="39"/>
    <w:semiHidden/>
    <w:unhideWhenUsed/>
    <w:qFormat/>
    <w:rsid w:val="00503DBE"/>
    <w:pPr>
      <w:outlineLvl w:val="9"/>
    </w:pPr>
  </w:style>
  <w:style w:type="paragraph" w:styleId="af5">
    <w:name w:val="Balloon Text"/>
    <w:basedOn w:val="a0"/>
    <w:link w:val="af6"/>
    <w:uiPriority w:val="99"/>
    <w:semiHidden/>
    <w:unhideWhenUsed/>
    <w:rsid w:val="00A57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A5718C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922617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61EC"/>
  </w:style>
  <w:style w:type="paragraph" w:styleId="1">
    <w:name w:val="heading 1"/>
    <w:basedOn w:val="a0"/>
    <w:next w:val="a0"/>
    <w:link w:val="10"/>
    <w:uiPriority w:val="9"/>
    <w:qFormat/>
    <w:rsid w:val="00503D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03D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03D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03D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03D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03D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03D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03D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3D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3D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503D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03D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semiHidden/>
    <w:rsid w:val="00503D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503D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503D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503D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503D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503D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0"/>
    <w:next w:val="a0"/>
    <w:uiPriority w:val="35"/>
    <w:semiHidden/>
    <w:unhideWhenUsed/>
    <w:qFormat/>
    <w:rsid w:val="00503DB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503D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uiPriority w:val="10"/>
    <w:rsid w:val="00503D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0"/>
    <w:next w:val="a0"/>
    <w:link w:val="a8"/>
    <w:uiPriority w:val="11"/>
    <w:qFormat/>
    <w:rsid w:val="00503D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503D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1"/>
    <w:uiPriority w:val="22"/>
    <w:qFormat/>
    <w:rsid w:val="00503DBE"/>
    <w:rPr>
      <w:b/>
      <w:bCs/>
    </w:rPr>
  </w:style>
  <w:style w:type="character" w:styleId="aa">
    <w:name w:val="Emphasis"/>
    <w:basedOn w:val="a1"/>
    <w:uiPriority w:val="20"/>
    <w:qFormat/>
    <w:rsid w:val="00503DBE"/>
    <w:rPr>
      <w:i/>
      <w:iCs/>
    </w:rPr>
  </w:style>
  <w:style w:type="paragraph" w:styleId="ab">
    <w:name w:val="No Spacing"/>
    <w:uiPriority w:val="1"/>
    <w:qFormat/>
    <w:rsid w:val="00503DBE"/>
    <w:pPr>
      <w:spacing w:after="0" w:line="240" w:lineRule="auto"/>
    </w:pPr>
  </w:style>
  <w:style w:type="paragraph" w:styleId="ac">
    <w:name w:val="List Paragraph"/>
    <w:basedOn w:val="a0"/>
    <w:uiPriority w:val="34"/>
    <w:qFormat/>
    <w:rsid w:val="00503DBE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503DBE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503DBE"/>
    <w:rPr>
      <w:i/>
      <w:iCs/>
      <w:color w:val="000000" w:themeColor="text1"/>
    </w:rPr>
  </w:style>
  <w:style w:type="paragraph" w:styleId="ad">
    <w:name w:val="Intense Quote"/>
    <w:basedOn w:val="a0"/>
    <w:next w:val="a0"/>
    <w:link w:val="ae"/>
    <w:uiPriority w:val="30"/>
    <w:qFormat/>
    <w:rsid w:val="00503D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1"/>
    <w:link w:val="ad"/>
    <w:uiPriority w:val="30"/>
    <w:rsid w:val="00503DBE"/>
    <w:rPr>
      <w:b/>
      <w:bCs/>
      <w:i/>
      <w:iCs/>
      <w:color w:val="4F81BD" w:themeColor="accent1"/>
    </w:rPr>
  </w:style>
  <w:style w:type="character" w:styleId="af">
    <w:name w:val="Subtle Emphasis"/>
    <w:basedOn w:val="a1"/>
    <w:uiPriority w:val="19"/>
    <w:qFormat/>
    <w:rsid w:val="00503DBE"/>
    <w:rPr>
      <w:i/>
      <w:iCs/>
      <w:color w:val="808080" w:themeColor="text1" w:themeTint="7F"/>
    </w:rPr>
  </w:style>
  <w:style w:type="character" w:styleId="af0">
    <w:name w:val="Intense Emphasis"/>
    <w:basedOn w:val="a1"/>
    <w:uiPriority w:val="21"/>
    <w:qFormat/>
    <w:rsid w:val="00503DBE"/>
    <w:rPr>
      <w:b/>
      <w:bCs/>
      <w:i/>
      <w:iCs/>
      <w:color w:val="4F81BD" w:themeColor="accent1"/>
    </w:rPr>
  </w:style>
  <w:style w:type="character" w:styleId="af1">
    <w:name w:val="Subtle Reference"/>
    <w:basedOn w:val="a1"/>
    <w:uiPriority w:val="31"/>
    <w:qFormat/>
    <w:rsid w:val="00503DBE"/>
    <w:rPr>
      <w:smallCaps/>
      <w:color w:val="C0504D" w:themeColor="accent2"/>
      <w:u w:val="single"/>
    </w:rPr>
  </w:style>
  <w:style w:type="character" w:styleId="af2">
    <w:name w:val="Intense Reference"/>
    <w:basedOn w:val="a1"/>
    <w:uiPriority w:val="32"/>
    <w:qFormat/>
    <w:rsid w:val="00503DB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1"/>
    <w:uiPriority w:val="33"/>
    <w:qFormat/>
    <w:rsid w:val="00503DBE"/>
    <w:rPr>
      <w:b/>
      <w:bCs/>
      <w:smallCaps/>
      <w:spacing w:val="5"/>
    </w:rPr>
  </w:style>
  <w:style w:type="paragraph" w:styleId="af4">
    <w:name w:val="TOC Heading"/>
    <w:basedOn w:val="1"/>
    <w:next w:val="a0"/>
    <w:uiPriority w:val="39"/>
    <w:semiHidden/>
    <w:unhideWhenUsed/>
    <w:qFormat/>
    <w:rsid w:val="00503DBE"/>
    <w:pPr>
      <w:outlineLvl w:val="9"/>
    </w:pPr>
  </w:style>
  <w:style w:type="paragraph" w:styleId="af5">
    <w:name w:val="Balloon Text"/>
    <w:basedOn w:val="a0"/>
    <w:link w:val="af6"/>
    <w:uiPriority w:val="99"/>
    <w:semiHidden/>
    <w:unhideWhenUsed/>
    <w:rsid w:val="00A57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A5718C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92261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13</cp:revision>
  <cp:lastPrinted>2013-06-17T11:03:00Z</cp:lastPrinted>
  <dcterms:created xsi:type="dcterms:W3CDTF">2013-04-26T08:18:00Z</dcterms:created>
  <dcterms:modified xsi:type="dcterms:W3CDTF">2013-06-17T13:07:00Z</dcterms:modified>
</cp:coreProperties>
</file>